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5579" w:rsidRDefault="00C14EF4">
      <w:pPr>
        <w:pStyle w:val="af2"/>
        <w:rPr>
          <w:rFonts w:asciiTheme="majorHAnsi" w:eastAsiaTheme="majorEastAsia" w:hAnsiTheme="majorHAnsi" w:cstheme="majorBidi"/>
          <w:kern w:val="1"/>
          <w:sz w:val="72"/>
          <w:szCs w:val="72"/>
          <w:lang w:eastAsia="hi-IN" w:bidi="hi-I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4DCFA7F3" wp14:editId="326AE501">
                <wp:simplePos x="0" y="0"/>
                <wp:positionH relativeFrom="leftMargin">
                  <wp:posOffset>358140</wp:posOffset>
                </wp:positionH>
                <wp:positionV relativeFrom="page">
                  <wp:align>center</wp:align>
                </wp:positionV>
                <wp:extent cx="90805" cy="10556240"/>
                <wp:effectExtent l="0" t="0" r="23495" b="12700"/>
                <wp:wrapNone/>
                <wp:docPr id="8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55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105000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28.2pt;margin-top:0;width:7.15pt;height:831.2pt;z-index:251666432;visibility:visible;mso-wrap-style:square;mso-width-percent:0;mso-height-percent:1050;mso-wrap-distance-left:9pt;mso-wrap-distance-top:0;mso-wrap-distance-right:9pt;mso-wrap-distance-bottom:0;mso-position-horizontal:absolute;mso-position-horizontal-relative:lef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" o:allowincell="f" strokecolor="#4f81bd [3204]">
                <w10:wrap anchorx="margin" anchory="page"/>
              </v:rect>
            </w:pict>
          </mc:Fallback>
        </mc:AlternateContent>
      </w:r>
      <w:r w:rsidR="002E7FEA" w:rsidRPr="00E17054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E01507" wp14:editId="34939A31">
                <wp:simplePos x="0" y="0"/>
                <wp:positionH relativeFrom="column">
                  <wp:posOffset>736698</wp:posOffset>
                </wp:positionH>
                <wp:positionV relativeFrom="paragraph">
                  <wp:posOffset>-266700</wp:posOffset>
                </wp:positionV>
                <wp:extent cx="964707" cy="310508"/>
                <wp:effectExtent l="0" t="0" r="6985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4707" cy="3105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3C2D" w:rsidRPr="00E17054" w:rsidRDefault="009E3C2D">
                            <w:pPr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E17054"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Актуализация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18000" bIns="36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58pt;margin-top:-21pt;width:75.95pt;height:24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" filled="f" stroked="f" strokeweight=".5pt">
                <v:textbox inset=",,.5mm,.1mm">
                  <w:txbxContent>
                    <w:p w:rsidR="00472B15" w:rsidRPr="00E17054" w:rsidRDefault="00472B15">
                      <w:pPr>
                        <w:rPr>
                          <w:rFonts w:asciiTheme="minorHAnsi" w:hAnsiTheme="minorHAnsi"/>
                          <w:b/>
                          <w:color w:val="FFFFFF" w:themeColor="background1"/>
                          <w:sz w:val="22"/>
                          <w:szCs w:val="22"/>
                        </w:rPr>
                      </w:pPr>
                      <w:r w:rsidRPr="00E17054">
                        <w:rPr>
                          <w:rFonts w:asciiTheme="minorHAnsi" w:hAnsiTheme="minorHAnsi"/>
                          <w:b/>
                          <w:color w:val="FFFFFF" w:themeColor="background1"/>
                          <w:sz w:val="22"/>
                          <w:szCs w:val="22"/>
                        </w:rPr>
                        <w:t>Актуализация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Toc440554080"/>
    </w:p>
    <w:sdt>
      <w:sdtPr>
        <w:rPr>
          <w:rFonts w:asciiTheme="majorHAnsi" w:eastAsiaTheme="majorEastAsia" w:hAnsiTheme="majorHAnsi" w:cstheme="majorBidi"/>
          <w:kern w:val="1"/>
          <w:sz w:val="72"/>
          <w:szCs w:val="72"/>
          <w:lang w:eastAsia="hi-IN" w:bidi="hi-IN"/>
        </w:rPr>
        <w:id w:val="1822996822"/>
        <w:docPartObj>
          <w:docPartGallery w:val="Cover Page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sz w:val="32"/>
          <w:szCs w:val="28"/>
        </w:rPr>
      </w:sdtEndPr>
      <w:sdtContent>
        <w:p w:rsidR="00553C95" w:rsidRPr="007837A2" w:rsidRDefault="00553C95" w:rsidP="00553C95">
          <w:pPr>
            <w:pStyle w:val="af2"/>
            <w:rPr>
              <w:rFonts w:asciiTheme="majorHAnsi" w:eastAsiaTheme="majorEastAsia" w:hAnsiTheme="majorHAnsi" w:cstheme="majorBidi"/>
              <w:color w:val="365F91" w:themeColor="accent1" w:themeShade="BF"/>
              <w:sz w:val="96"/>
              <w:szCs w:val="7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0" allowOverlap="1" wp14:anchorId="2793985C" wp14:editId="6448D710">
                    <wp:simplePos x="0" y="0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8161020" cy="817880"/>
                    <wp:effectExtent l="0" t="0" r="0" b="5080"/>
                    <wp:wrapNone/>
                    <wp:docPr id="7" name="Прямоугольник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161020" cy="817880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id="Прямоугольник 2" o:spid="_x0000_s1026" style="position:absolute;margin-left:0;margin-top:0;width:642.6pt;height:64.4pt;z-index:251663360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bottom;mso-position-vertical-relative:page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" o:allowincell="f" fillcolor="#4bacc6 [3208]" strokecolor="#4f81bd [3204]">
                    <w10:wrap anchorx="page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0" allowOverlap="1" wp14:anchorId="596F7241" wp14:editId="237F019B">
                    <wp:simplePos x="0" y="0"/>
                    <wp:positionH relativeFrom="righ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0556240"/>
                    <wp:effectExtent l="0" t="0" r="4445" b="5080"/>
                    <wp:wrapNone/>
                    <wp:docPr id="9" name="Прямоугольник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05562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id="Прямоугольник 4" o:spid="_x0000_s1026" style="position:absolute;margin-left:0;margin-top:0;width:7.15pt;height:831.2pt;z-index:251665408;visibility:visible;mso-wrap-style:square;mso-width-percent:0;mso-height-percent:105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" o:allowincell="f" strokecolor="#4f81bd [3204]">
                    <w10:wrap anchorx="margin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0" allowOverlap="1" wp14:anchorId="5A6D508D" wp14:editId="2EB828BC">
                    <wp:simplePos x="0" y="0"/>
                    <wp:positionH relativeFrom="page">
                      <wp:align>center</wp:align>
                    </wp:positionH>
                    <wp:positionV relativeFrom="topMargin">
                      <wp:align>top</wp:align>
                    </wp:positionV>
                    <wp:extent cx="8161020" cy="822960"/>
                    <wp:effectExtent l="0" t="0" r="0" b="0"/>
                    <wp:wrapNone/>
                    <wp:docPr id="10" name="Прямоугольник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161020" cy="822960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id="Прямоугольник 3" o:spid="_x0000_s1026" style="position:absolute;margin-left:0;margin-top:0;width:642.6pt;height:64.8pt;z-index:251664384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top;mso-position-vertical-relative:top-margin-area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" o:allowincell="f" fillcolor="#4bacc6 [3208]" strokecolor="#4f81bd [3204]">
                    <w10:wrap anchorx="page" anchory="margin"/>
                  </v:rect>
                </w:pict>
              </mc:Fallback>
            </mc:AlternateContent>
          </w:r>
          <w:sdt>
            <w:sdtPr>
              <w:rPr>
                <w:rFonts w:asciiTheme="majorHAnsi" w:eastAsiaTheme="majorEastAsia" w:hAnsiTheme="majorHAnsi" w:cstheme="majorBidi"/>
                <w:b/>
                <w:color w:val="365F91" w:themeColor="accent1" w:themeShade="BF"/>
                <w:sz w:val="96"/>
                <w:szCs w:val="72"/>
              </w:rPr>
              <w:alias w:val="Название"/>
              <w:id w:val="14700071"/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EndPr/>
            <w:sdtContent>
              <w:r w:rsidR="003F66CE">
                <w:rPr>
                  <w:rFonts w:asciiTheme="majorHAnsi" w:eastAsiaTheme="majorEastAsia" w:hAnsiTheme="majorHAnsi" w:cstheme="majorBidi"/>
                  <w:b/>
                  <w:color w:val="365F91" w:themeColor="accent1" w:themeShade="BF"/>
                  <w:sz w:val="96"/>
                  <w:szCs w:val="72"/>
                </w:rPr>
                <w:t>СХЕМА ТЕПЛОСНАБЖЕНИЯ</w:t>
              </w:r>
            </w:sdtContent>
          </w:sdt>
        </w:p>
        <w:sdt>
          <w:sdtPr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  <w:alias w:val="Подзаголовок"/>
            <w:id w:val="14700077"/>
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<w:text/>
          </w:sdtPr>
          <w:sdtEndPr/>
          <w:sdtContent>
            <w:p w:rsidR="00553C95" w:rsidRPr="007837A2" w:rsidRDefault="003F66CE" w:rsidP="00553C95">
              <w:pPr>
                <w:pStyle w:val="af2"/>
                <w:rPr>
                  <w:rFonts w:asciiTheme="majorHAnsi" w:eastAsiaTheme="majorEastAsia" w:hAnsiTheme="majorHAnsi" w:cstheme="majorBidi"/>
                  <w:color w:val="365F91" w:themeColor="accent1" w:themeShade="BF"/>
                  <w:sz w:val="36"/>
                  <w:szCs w:val="36"/>
                </w:rPr>
              </w:pPr>
              <w:r>
                <w:rPr>
                  <w:rFonts w:asciiTheme="majorHAnsi" w:eastAsiaTheme="majorEastAsia" w:hAnsiTheme="majorHAnsi" w:cstheme="majorBidi"/>
                  <w:color w:val="365F91" w:themeColor="accent1" w:themeShade="BF"/>
                  <w:sz w:val="40"/>
                  <w:szCs w:val="36"/>
                </w:rPr>
                <w:t>городского округа</w:t>
              </w:r>
            </w:p>
          </w:sdtContent>
        </w:sdt>
        <w:p w:rsidR="00553C95" w:rsidRPr="00350777" w:rsidRDefault="00711E65" w:rsidP="00553C95">
          <w:pPr>
            <w:pStyle w:val="af2"/>
            <w:rPr>
              <w:rFonts w:asciiTheme="majorHAnsi" w:eastAsiaTheme="majorEastAsia" w:hAnsiTheme="majorHAnsi" w:cstheme="majorBidi"/>
              <w:color w:val="365F91" w:themeColor="accent1" w:themeShade="BF"/>
              <w:sz w:val="52"/>
              <w:szCs w:val="36"/>
            </w:rPr>
          </w:pPr>
          <w:r w:rsidRPr="00A301B0">
            <w:rPr>
              <w:rFonts w:ascii="Times New Roman" w:hAnsi="Times New Roman" w:cs="Times New Roman"/>
              <w:noProof/>
            </w:rPr>
            <w:drawing>
              <wp:anchor distT="0" distB="0" distL="114300" distR="114300" simplePos="0" relativeHeight="251668480" behindDoc="0" locked="0" layoutInCell="1" allowOverlap="1" wp14:anchorId="69FF8345" wp14:editId="0A5BD924">
                <wp:simplePos x="0" y="0"/>
                <wp:positionH relativeFrom="column">
                  <wp:posOffset>70485</wp:posOffset>
                </wp:positionH>
                <wp:positionV relativeFrom="paragraph">
                  <wp:posOffset>-167640</wp:posOffset>
                </wp:positionV>
                <wp:extent cx="3512820" cy="2084070"/>
                <wp:effectExtent l="0" t="0" r="0" b="0"/>
                <wp:wrapSquare wrapText="bothSides"/>
                <wp:docPr id="107" name="Рисунок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6282" b="22324"/>
                        <a:stretch/>
                      </pic:blipFill>
                      <pic:spPr bwMode="auto">
                        <a:xfrm>
                          <a:off x="0" y="0"/>
                          <a:ext cx="3512820" cy="2084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553C95" w:rsidRPr="00350777"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52"/>
              <w:szCs w:val="36"/>
            </w:rPr>
            <w:t>Фрязино</w:t>
          </w:r>
        </w:p>
        <w:p w:rsidR="00553C95" w:rsidRDefault="00553C95" w:rsidP="00553C95">
          <w:pPr>
            <w:pStyle w:val="af2"/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</w:pPr>
          <w:r w:rsidRPr="007837A2"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  <w:t xml:space="preserve">Московской области  на период до </w:t>
          </w:r>
          <w:r w:rsidRPr="007837A2"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48"/>
              <w:szCs w:val="36"/>
            </w:rPr>
            <w:t>2029</w:t>
          </w:r>
          <w:r w:rsidRPr="007837A2">
            <w:rPr>
              <w:rFonts w:asciiTheme="majorHAnsi" w:eastAsiaTheme="majorEastAsia" w:hAnsiTheme="majorHAnsi" w:cstheme="majorBidi"/>
              <w:color w:val="365F91" w:themeColor="accent1" w:themeShade="BF"/>
              <w:sz w:val="48"/>
              <w:szCs w:val="36"/>
            </w:rPr>
            <w:t xml:space="preserve"> </w:t>
          </w:r>
          <w:r w:rsidRPr="007837A2"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  <w:t>года</w:t>
          </w:r>
        </w:p>
        <w:p w:rsidR="00553C95" w:rsidRDefault="00553C95" w:rsidP="00553C95">
          <w:pPr>
            <w:pStyle w:val="af2"/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</w:pPr>
        </w:p>
        <w:p w:rsidR="00553C95" w:rsidRDefault="00553C95" w:rsidP="00553C95">
          <w:pPr>
            <w:pStyle w:val="af2"/>
            <w:rPr>
              <w:rFonts w:asciiTheme="majorHAnsi" w:eastAsiaTheme="majorEastAsia" w:hAnsiTheme="majorHAnsi" w:cstheme="majorBidi"/>
              <w:color w:val="365F91" w:themeColor="accent1" w:themeShade="BF"/>
              <w:sz w:val="40"/>
              <w:szCs w:val="36"/>
            </w:rPr>
          </w:pPr>
        </w:p>
        <w:p w:rsidR="00553C95" w:rsidRPr="00C0456B" w:rsidRDefault="00553C95" w:rsidP="00711E65">
          <w:pPr>
            <w:pStyle w:val="af2"/>
            <w:spacing w:before="240"/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44"/>
              <w:szCs w:val="36"/>
            </w:rPr>
          </w:pPr>
          <w:r w:rsidRPr="00C0456B"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44"/>
              <w:szCs w:val="36"/>
            </w:rPr>
            <w:t>Утверждаемая часть</w:t>
          </w:r>
        </w:p>
        <w:p w:rsidR="00553C95" w:rsidRDefault="00553C95" w:rsidP="00553C95">
          <w:pPr>
            <w:pStyle w:val="af2"/>
            <w:rPr>
              <w:rFonts w:asciiTheme="majorHAnsi" w:eastAsiaTheme="majorEastAsia" w:hAnsiTheme="majorHAnsi" w:cstheme="majorBidi"/>
              <w:szCs w:val="36"/>
            </w:rPr>
          </w:pPr>
        </w:p>
        <w:p w:rsidR="00553C95" w:rsidRPr="00A301B0" w:rsidRDefault="00553C95" w:rsidP="00553C95">
          <w:pPr>
            <w:pStyle w:val="af2"/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</w:pPr>
          <w:proofErr w:type="gramStart"/>
          <w:r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Работа включает анализ существующего состояния системы теплоснабжения городского округа Фрязино и актуализацию плана её развития на 15 лет в соответствии с Генеральным планом разв</w:t>
          </w:r>
          <w:r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и</w:t>
          </w:r>
          <w:r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тия города, а</w:t>
          </w:r>
          <w:r w:rsidR="008B0EFE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к</w:t>
          </w:r>
          <w:r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туальными планами застройки и сноса зданий-потребителей тепла, Постановлением Правительства РФ от 22 февраля 2012 г. N 154 «О требованиях к схемам теплоснабжения, порядку их разработки и утверждения» и другими нормативными документами.</w:t>
          </w:r>
          <w:proofErr w:type="gramEnd"/>
        </w:p>
        <w:p w:rsidR="00553C95" w:rsidRPr="00A301B0" w:rsidRDefault="00553C95" w:rsidP="00553C95">
          <w:pPr>
            <w:pStyle w:val="af2"/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</w:pPr>
        </w:p>
        <w:p w:rsidR="00553C95" w:rsidRPr="00A301B0" w:rsidRDefault="00553C95" w:rsidP="00553C95">
          <w:pPr>
            <w:pStyle w:val="af2"/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</w:pPr>
          <w:r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 xml:space="preserve">Создана электронная модель системы теплоснабжения города, позволяющая решать задачи </w:t>
          </w:r>
          <w:r w:rsidR="008B0EFE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мод</w:t>
          </w:r>
          <w:r w:rsidR="008B0EFE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е</w:t>
          </w:r>
          <w:r w:rsidR="008B0EFE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лирования</w:t>
          </w:r>
          <w:r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 xml:space="preserve"> системы теплоснабжения, выполнять гидравлический расчёт и наладку тепловых сетей, рассчитывать показатели надёжности теплоснабжения, моделировать отключения/переключения участков, се</w:t>
          </w:r>
          <w:r w:rsidR="008B0EFE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г</w:t>
          </w:r>
          <w:r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ментов сети и потребителей, в том числе при аварийных ситуациях и их ликвидации.</w:t>
          </w:r>
        </w:p>
        <w:p w:rsidR="00553C95" w:rsidRPr="00A301B0" w:rsidRDefault="00553C95" w:rsidP="00553C95">
          <w:pPr>
            <w:pStyle w:val="af2"/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</w:pPr>
        </w:p>
        <w:p w:rsidR="00553C95" w:rsidRPr="00A301B0" w:rsidRDefault="00B9008D" w:rsidP="00553C95">
          <w:pPr>
            <w:pStyle w:val="af2"/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</w:pPr>
          <w:r w:rsidRPr="00A301B0">
            <w:rPr>
              <w:noProof/>
              <w:sz w:val="23"/>
              <w:szCs w:val="23"/>
            </w:rPr>
            <mc:AlternateContent>
              <mc:Choice Requires="wps">
                <w:drawing>
                  <wp:anchor distT="0" distB="0" distL="114300" distR="114300" simplePos="0" relativeHeight="251659262" behindDoc="1" locked="0" layoutInCell="1" allowOverlap="1" wp14:anchorId="00A60336" wp14:editId="7BD5ECE1">
                    <wp:simplePos x="0" y="0"/>
                    <wp:positionH relativeFrom="column">
                      <wp:posOffset>-732349</wp:posOffset>
                    </wp:positionH>
                    <wp:positionV relativeFrom="paragraph">
                      <wp:posOffset>5715</wp:posOffset>
                    </wp:positionV>
                    <wp:extent cx="7697470" cy="2737485"/>
                    <wp:effectExtent l="0" t="0" r="0" b="5715"/>
                    <wp:wrapNone/>
                    <wp:docPr id="61" name="Прямоугольник 6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97470" cy="273748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99000">
                                  <a:schemeClr val="bg1">
                                    <a:alpha val="13000"/>
                                  </a:schemeClr>
                                </a:gs>
                                <a:gs pos="19000">
                                  <a:schemeClr val="bg1"/>
                                </a:gs>
                              </a:gsLst>
                              <a:lin ang="5400000" scaled="0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61" o:spid="_x0000_s1026" style="position:absolute;margin-left:-57.65pt;margin-top:.45pt;width:606.1pt;height:215.55pt;z-index:-2516572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" fillcolor="white [3212]" stroked="f" strokeweight="2pt">
                    <v:fill opacity="8519f" color2="white [3212]" colors="0 white;12452f white" focus="100%" type="gradient">
                      <o:fill v:ext="view" type="gradientUnscaled"/>
                    </v:fill>
                  </v:rect>
                </w:pict>
              </mc:Fallback>
            </mc:AlternateContent>
          </w:r>
          <w:r w:rsidR="00735C1D" w:rsidRPr="00A301B0">
            <w:rPr>
              <w:noProof/>
              <w:sz w:val="23"/>
              <w:szCs w:val="23"/>
            </w:rPr>
            <w:drawing>
              <wp:anchor distT="0" distB="0" distL="114300" distR="114300" simplePos="0" relativeHeight="251658237" behindDoc="1" locked="0" layoutInCell="1" allowOverlap="1" wp14:anchorId="58ED71C5" wp14:editId="28326584">
                <wp:simplePos x="0" y="0"/>
                <wp:positionH relativeFrom="column">
                  <wp:posOffset>-473904</wp:posOffset>
                </wp:positionH>
                <wp:positionV relativeFrom="paragraph">
                  <wp:posOffset>196215</wp:posOffset>
                </wp:positionV>
                <wp:extent cx="7650480" cy="2681605"/>
                <wp:effectExtent l="0" t="0" r="7620" b="4445"/>
                <wp:wrapNone/>
                <wp:docPr id="62" name="Рисунок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50480" cy="2681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Разработана компьютерная модель системы теплоснабжения городского округа Фрязино, позв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о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ляющая анализировать существующее состояние системы теплоснабжения городского округа и м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о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делировать её развитие в соответствии с планом развития города и действующим законодател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ь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ством. Среди основных результатов применения этой модели — перспективные балансы тепловой мощности, теплоносителя и топлива, расходов и доходов от реализации тепла, а так же финанс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о</w:t>
          </w:r>
          <w:r w:rsidR="00553C95" w:rsidRPr="00A301B0">
            <w:rPr>
              <w:rFonts w:eastAsiaTheme="majorEastAsia" w:cstheme="majorBidi"/>
              <w:color w:val="365F91" w:themeColor="accent1" w:themeShade="BF"/>
              <w:sz w:val="23"/>
              <w:szCs w:val="23"/>
            </w:rPr>
            <w:t>вые результаты деятельности теплоснабжающей организации с учётом затрат на строительство и реконструкцию источников тепла и тепловых сетей, прогноз себестоимости отпускаемой тепловой энергии.</w:t>
          </w:r>
        </w:p>
        <w:p w:rsidR="00553C95" w:rsidRDefault="00553C95" w:rsidP="00553C95">
          <w:pPr>
            <w:pStyle w:val="af2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FA3D12" w:rsidRDefault="00FA3D12" w:rsidP="00553C95">
          <w:pPr>
            <w:pStyle w:val="af2"/>
            <w:rPr>
              <w:rFonts w:asciiTheme="majorHAnsi" w:hAnsiTheme="majorHAnsi"/>
              <w:color w:val="365F91" w:themeColor="accent1" w:themeShade="BF"/>
              <w:sz w:val="32"/>
              <w:lang w:val="en-US"/>
            </w:rPr>
          </w:pPr>
          <w:r w:rsidRPr="00FA3D12">
            <w:rPr>
              <w:rFonts w:asciiTheme="majorHAnsi" w:hAnsiTheme="majorHAnsi"/>
              <w:color w:val="365F91" w:themeColor="accent1" w:themeShade="BF"/>
              <w:sz w:val="32"/>
            </w:rPr>
            <w:t xml:space="preserve">ГеоИнфоГрад </w:t>
          </w:r>
        </w:p>
        <w:p w:rsidR="00553C95" w:rsidRPr="006F2DA1" w:rsidRDefault="00EC488D" w:rsidP="00553C95">
          <w:pPr>
            <w:pStyle w:val="af2"/>
            <w:rPr>
              <w:rFonts w:asciiTheme="majorHAnsi" w:eastAsiaTheme="majorEastAsia" w:hAnsiTheme="majorHAnsi" w:cstheme="majorBidi"/>
              <w:color w:val="365F91" w:themeColor="accent1" w:themeShade="BF"/>
              <w:szCs w:val="36"/>
            </w:rPr>
          </w:pPr>
          <w:hyperlink r:id="rId12" w:history="1">
            <w:r w:rsidR="00553C95" w:rsidRPr="006F2DA1">
              <w:rPr>
                <w:rFonts w:asciiTheme="majorHAnsi" w:eastAsiaTheme="majorEastAsia" w:hAnsiTheme="majorHAnsi" w:cstheme="majorBidi"/>
                <w:color w:val="365F91" w:themeColor="accent1" w:themeShade="BF"/>
                <w:szCs w:val="36"/>
              </w:rPr>
              <w:t>www.geoinfograd.ru</w:t>
            </w:r>
          </w:hyperlink>
        </w:p>
        <w:p w:rsidR="00553C95" w:rsidRDefault="00553C95" w:rsidP="00553C95">
          <w:r w:rsidRPr="006F2DA1">
            <w:rPr>
              <w:rFonts w:asciiTheme="majorHAnsi" w:hAnsiTheme="majorHAnsi"/>
              <w:color w:val="365F91" w:themeColor="accent1" w:themeShade="BF"/>
              <w:sz w:val="32"/>
            </w:rPr>
            <w:t>2015</w:t>
          </w:r>
          <w:r>
            <w:br w:type="page"/>
          </w:r>
        </w:p>
        <w:p w:rsidR="006B2330" w:rsidRDefault="006B2330">
          <w:pPr>
            <w:suppressAutoHyphens w:val="0"/>
            <w:spacing w:after="200" w:line="276" w:lineRule="auto"/>
            <w:rPr>
              <w:sz w:val="32"/>
            </w:rPr>
          </w:pPr>
          <w:r>
            <w:rPr>
              <w:sz w:val="32"/>
            </w:rPr>
            <w:lastRenderedPageBreak/>
            <w:br w:type="page"/>
          </w:r>
        </w:p>
        <w:p w:rsidR="00553C95" w:rsidRDefault="00EC488D">
          <w:pPr>
            <w:suppressAutoHyphens w:val="0"/>
            <w:spacing w:after="200" w:line="276" w:lineRule="auto"/>
            <w:rPr>
              <w:sz w:val="32"/>
            </w:rPr>
          </w:pPr>
        </w:p>
      </w:sdtContent>
    </w:sdt>
    <w:p w:rsidR="00CD4A68" w:rsidRDefault="00CD4A68" w:rsidP="00B16A74">
      <w:pPr>
        <w:pStyle w:val="12"/>
        <w:jc w:val="center"/>
        <w:rPr>
          <w:sz w:val="40"/>
        </w:rPr>
      </w:pPr>
    </w:p>
    <w:p w:rsidR="00CD4A68" w:rsidRDefault="00CD4A68" w:rsidP="00B16A74">
      <w:pPr>
        <w:pStyle w:val="12"/>
        <w:jc w:val="center"/>
        <w:rPr>
          <w:sz w:val="40"/>
        </w:rPr>
      </w:pPr>
    </w:p>
    <w:p w:rsidR="00CD4A68" w:rsidRDefault="00CD4A68" w:rsidP="00B16A74">
      <w:pPr>
        <w:pStyle w:val="12"/>
        <w:jc w:val="center"/>
        <w:rPr>
          <w:sz w:val="40"/>
        </w:rPr>
      </w:pPr>
    </w:p>
    <w:p w:rsidR="00B16A74" w:rsidRPr="00E17054" w:rsidRDefault="00B16A74" w:rsidP="00B16A74">
      <w:pPr>
        <w:pStyle w:val="12"/>
        <w:jc w:val="center"/>
        <w:rPr>
          <w:b/>
          <w:sz w:val="56"/>
        </w:rPr>
      </w:pPr>
      <w:r w:rsidRPr="00E17054">
        <w:rPr>
          <w:b/>
          <w:sz w:val="56"/>
        </w:rPr>
        <w:t>СХЕМА ТЕПЛОСНАБЖЕНИЯ</w:t>
      </w:r>
    </w:p>
    <w:p w:rsidR="00B16A74" w:rsidRPr="001E2C61" w:rsidRDefault="00B16A74" w:rsidP="00B16A74">
      <w:pPr>
        <w:pStyle w:val="12"/>
        <w:jc w:val="center"/>
        <w:rPr>
          <w:b/>
          <w:sz w:val="40"/>
        </w:rPr>
      </w:pPr>
      <w:r w:rsidRPr="001E2C61">
        <w:rPr>
          <w:b/>
          <w:sz w:val="40"/>
        </w:rPr>
        <w:t>городского округа Фрязино</w:t>
      </w:r>
    </w:p>
    <w:p w:rsidR="00B16A74" w:rsidRPr="00E17054" w:rsidRDefault="00B16A74" w:rsidP="00B16A74">
      <w:pPr>
        <w:pStyle w:val="12"/>
        <w:jc w:val="center"/>
        <w:rPr>
          <w:sz w:val="40"/>
        </w:rPr>
      </w:pPr>
      <w:r w:rsidRPr="00E17054">
        <w:rPr>
          <w:sz w:val="40"/>
        </w:rPr>
        <w:t>Московской области</w:t>
      </w:r>
    </w:p>
    <w:p w:rsidR="00B16A74" w:rsidRPr="001E2C61" w:rsidRDefault="00B16A74" w:rsidP="00B16A74">
      <w:pPr>
        <w:pStyle w:val="12"/>
        <w:jc w:val="center"/>
        <w:rPr>
          <w:b/>
          <w:sz w:val="40"/>
        </w:rPr>
      </w:pPr>
      <w:r w:rsidRPr="001E2C61">
        <w:rPr>
          <w:b/>
          <w:sz w:val="40"/>
        </w:rPr>
        <w:t>на период до 2029 года</w:t>
      </w:r>
    </w:p>
    <w:p w:rsidR="006F5C4B" w:rsidRPr="00E17054" w:rsidRDefault="006F5C4B" w:rsidP="00B16A74">
      <w:pPr>
        <w:pStyle w:val="12"/>
        <w:jc w:val="center"/>
        <w:rPr>
          <w:sz w:val="48"/>
        </w:rPr>
      </w:pPr>
    </w:p>
    <w:p w:rsidR="00B16A74" w:rsidRPr="001E2C61" w:rsidRDefault="006F5C4B" w:rsidP="00B16A74">
      <w:pPr>
        <w:pStyle w:val="12"/>
        <w:jc w:val="center"/>
        <w:rPr>
          <w:b/>
          <w:sz w:val="48"/>
        </w:rPr>
      </w:pPr>
      <w:r w:rsidRPr="001E2C61">
        <w:rPr>
          <w:b/>
          <w:sz w:val="48"/>
        </w:rPr>
        <w:t>Утверждаемая часть</w:t>
      </w:r>
    </w:p>
    <w:p w:rsidR="00F6640A" w:rsidRDefault="00F6640A" w:rsidP="00B16A74">
      <w:pPr>
        <w:pStyle w:val="12"/>
        <w:jc w:val="center"/>
        <w:rPr>
          <w:sz w:val="32"/>
        </w:rPr>
      </w:pPr>
    </w:p>
    <w:p w:rsidR="00CD4A68" w:rsidRDefault="00F6640A" w:rsidP="00B16A74">
      <w:pPr>
        <w:pStyle w:val="12"/>
        <w:jc w:val="center"/>
        <w:rPr>
          <w:sz w:val="32"/>
        </w:rPr>
      </w:pPr>
      <w:r>
        <w:rPr>
          <w:sz w:val="32"/>
        </w:rPr>
        <w:t>Актуализация 2015 года</w:t>
      </w:r>
    </w:p>
    <w:p w:rsidR="001F04E6" w:rsidRDefault="001F04E6" w:rsidP="00B16A74">
      <w:pPr>
        <w:pStyle w:val="12"/>
        <w:jc w:val="center"/>
        <w:rPr>
          <w:sz w:val="32"/>
        </w:rPr>
      </w:pPr>
    </w:p>
    <w:p w:rsidR="00CD4A68" w:rsidRDefault="00CD4A68" w:rsidP="00B16A74">
      <w:pPr>
        <w:pStyle w:val="12"/>
        <w:jc w:val="center"/>
        <w:rPr>
          <w:sz w:val="32"/>
        </w:rPr>
      </w:pPr>
    </w:p>
    <w:p w:rsidR="00CD4A68" w:rsidRDefault="001F04E6" w:rsidP="00B16A74">
      <w:pPr>
        <w:pStyle w:val="12"/>
        <w:jc w:val="center"/>
        <w:rPr>
          <w:sz w:val="32"/>
        </w:rPr>
      </w:pPr>
      <w:r w:rsidRPr="001F04E6">
        <w:rPr>
          <w:sz w:val="32"/>
        </w:rPr>
        <w:t>Говоров В.Л., Луняков А.В.</w:t>
      </w:r>
    </w:p>
    <w:p w:rsidR="001F04E6" w:rsidRPr="00E17054" w:rsidRDefault="001F04E6" w:rsidP="00B16A74">
      <w:pPr>
        <w:pStyle w:val="12"/>
        <w:jc w:val="center"/>
        <w:rPr>
          <w:sz w:val="32"/>
        </w:rPr>
      </w:pPr>
    </w:p>
    <w:p w:rsidR="00B16A74" w:rsidRPr="00E17054" w:rsidRDefault="00B16A74" w:rsidP="00B16A74">
      <w:pPr>
        <w:pStyle w:val="12"/>
        <w:jc w:val="center"/>
        <w:rPr>
          <w:sz w:val="32"/>
        </w:rPr>
      </w:pPr>
    </w:p>
    <w:p w:rsidR="00B16A74" w:rsidRDefault="00B16A74" w:rsidP="00B16A74">
      <w:pPr>
        <w:spacing w:line="240" w:lineRule="auto"/>
        <w:rPr>
          <w:b/>
          <w:szCs w:val="24"/>
          <w:lang w:eastAsia="ar-SA"/>
        </w:rPr>
      </w:pPr>
      <w:r w:rsidRPr="00B97336">
        <w:rPr>
          <w:b/>
          <w:szCs w:val="24"/>
          <w:lang w:eastAsia="ar-SA"/>
        </w:rPr>
        <w:t xml:space="preserve">Состав </w:t>
      </w:r>
      <w:r w:rsidRPr="005911AE">
        <w:rPr>
          <w:b/>
          <w:szCs w:val="24"/>
          <w:lang w:eastAsia="ar-SA"/>
        </w:rPr>
        <w:t xml:space="preserve">Схемы </w:t>
      </w:r>
      <w:r w:rsidRPr="002029AC">
        <w:rPr>
          <w:b/>
          <w:szCs w:val="24"/>
          <w:lang w:eastAsia="ar-SA"/>
        </w:rPr>
        <w:t>теплоснабжения</w:t>
      </w:r>
    </w:p>
    <w:p w:rsidR="00B16A74" w:rsidRPr="002029AC" w:rsidRDefault="00B16A74" w:rsidP="00B16A74">
      <w:pPr>
        <w:pStyle w:val="af6"/>
        <w:numPr>
          <w:ilvl w:val="0"/>
          <w:numId w:val="11"/>
        </w:numPr>
        <w:spacing w:before="120" w:after="120" w:line="240" w:lineRule="auto"/>
        <w:contextualSpacing w:val="0"/>
        <w:rPr>
          <w:rFonts w:ascii="Times New Roman" w:hAnsi="Times New Roman" w:cs="Times New Roman"/>
          <w:szCs w:val="24"/>
          <w:lang w:eastAsia="ar-SA"/>
        </w:rPr>
      </w:pPr>
      <w:r w:rsidRPr="002029AC">
        <w:rPr>
          <w:rFonts w:ascii="Times New Roman" w:hAnsi="Times New Roman" w:cs="Times New Roman"/>
          <w:szCs w:val="24"/>
          <w:lang w:eastAsia="ar-SA"/>
        </w:rPr>
        <w:t>СХЕМА ТЕПЛОСНАБЖЕНИЯ городского округа Фрязино Московской области на период до 2029 г. Утверждаемая часть.</w:t>
      </w:r>
      <w:r w:rsidRPr="002029AC" w:rsidDel="00B97336">
        <w:rPr>
          <w:rFonts w:ascii="Times New Roman" w:hAnsi="Times New Roman" w:cs="Times New Roman"/>
          <w:szCs w:val="24"/>
          <w:lang w:eastAsia="ar-SA"/>
        </w:rPr>
        <w:t xml:space="preserve"> </w:t>
      </w:r>
    </w:p>
    <w:p w:rsidR="00B16A74" w:rsidRPr="002029AC" w:rsidRDefault="00B16A74" w:rsidP="00B16A74">
      <w:pPr>
        <w:pStyle w:val="af6"/>
        <w:numPr>
          <w:ilvl w:val="0"/>
          <w:numId w:val="11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2029AC">
        <w:rPr>
          <w:rFonts w:ascii="Times New Roman" w:hAnsi="Times New Roman" w:cs="Times New Roman"/>
          <w:szCs w:val="24"/>
          <w:lang w:eastAsia="ar-SA"/>
        </w:rPr>
        <w:t xml:space="preserve">СХЕМА ТЕПЛОСНАБЖЕНИЯ городского округа Фрязино Московской области на период до 2029 г. Обосновывающие материалы, </w:t>
      </w:r>
    </w:p>
    <w:p w:rsidR="00B16A74" w:rsidRPr="00226BD1" w:rsidRDefault="00B16A74" w:rsidP="00B16A74">
      <w:pPr>
        <w:pStyle w:val="af6"/>
        <w:spacing w:before="120" w:after="12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029AC">
        <w:rPr>
          <w:rFonts w:ascii="Times New Roman" w:hAnsi="Times New Roman" w:cs="Times New Roman"/>
          <w:szCs w:val="24"/>
          <w:lang w:eastAsia="ar-SA"/>
        </w:rPr>
        <w:t>в том числе</w:t>
      </w:r>
      <w:r>
        <w:rPr>
          <w:rFonts w:ascii="Times New Roman" w:hAnsi="Times New Roman" w:cs="Times New Roman"/>
          <w:szCs w:val="24"/>
          <w:lang w:eastAsia="ar-SA"/>
        </w:rPr>
        <w:t>, приложения</w:t>
      </w:r>
      <w:r w:rsidRPr="002029AC">
        <w:rPr>
          <w:rFonts w:ascii="Times New Roman" w:hAnsi="Times New Roman" w:cs="Times New Roman"/>
          <w:szCs w:val="24"/>
          <w:lang w:eastAsia="ar-SA"/>
        </w:rPr>
        <w:t>:</w:t>
      </w:r>
    </w:p>
    <w:p w:rsidR="00B16A74" w:rsidRPr="00AF5B9B" w:rsidRDefault="00B16A74" w:rsidP="00B16A74">
      <w:pPr>
        <w:pStyle w:val="af6"/>
        <w:numPr>
          <w:ilvl w:val="0"/>
          <w:numId w:val="12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 xml:space="preserve">Электронная модель системы теплоснабжения г.о. Фрязино в формате </w:t>
      </w:r>
      <w:r w:rsidRPr="00AF5B9B">
        <w:rPr>
          <w:rFonts w:ascii="Times New Roman" w:hAnsi="Times New Roman" w:cs="Times New Roman"/>
          <w:sz w:val="24"/>
          <w:szCs w:val="24"/>
          <w:lang w:val="en-US"/>
        </w:rPr>
        <w:t>ZuluThermo</w:t>
      </w:r>
      <w:r>
        <w:rPr>
          <w:rFonts w:ascii="Times New Roman" w:hAnsi="Times New Roman" w:cs="Times New Roman"/>
          <w:sz w:val="24"/>
          <w:szCs w:val="24"/>
        </w:rPr>
        <w:t xml:space="preserve"> — на компакт-диске;</w:t>
      </w:r>
    </w:p>
    <w:p w:rsidR="00B16A74" w:rsidRDefault="00B16A74" w:rsidP="00B16A74">
      <w:pPr>
        <w:pStyle w:val="af6"/>
        <w:numPr>
          <w:ilvl w:val="0"/>
          <w:numId w:val="12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2329D0">
        <w:rPr>
          <w:rFonts w:ascii="Times New Roman" w:hAnsi="Times New Roman" w:cs="Times New Roman"/>
          <w:sz w:val="24"/>
          <w:szCs w:val="24"/>
        </w:rPr>
        <w:t>Графические материалы: Схема тепловых сетей ЗАО «Фрязинская Теплосеть» и зон н</w:t>
      </w:r>
      <w:r w:rsidRPr="002329D0">
        <w:rPr>
          <w:rFonts w:ascii="Times New Roman" w:hAnsi="Times New Roman" w:cs="Times New Roman"/>
          <w:sz w:val="24"/>
          <w:szCs w:val="24"/>
        </w:rPr>
        <w:t>о</w:t>
      </w:r>
      <w:r w:rsidRPr="002329D0">
        <w:rPr>
          <w:rFonts w:ascii="Times New Roman" w:hAnsi="Times New Roman" w:cs="Times New Roman"/>
          <w:sz w:val="24"/>
          <w:szCs w:val="24"/>
        </w:rPr>
        <w:t>вого строительства — на 1 листе А</w:t>
      </w:r>
      <w:proofErr w:type="gramStart"/>
      <w:r w:rsidRPr="002329D0">
        <w:rPr>
          <w:rFonts w:ascii="Times New Roman" w:hAnsi="Times New Roman" w:cs="Times New Roman"/>
          <w:sz w:val="24"/>
          <w:szCs w:val="24"/>
        </w:rPr>
        <w:t>0</w:t>
      </w:r>
      <w:proofErr w:type="gramEnd"/>
      <w:r w:rsidRPr="002329D0">
        <w:rPr>
          <w:rFonts w:ascii="Times New Roman" w:hAnsi="Times New Roman" w:cs="Times New Roman"/>
          <w:sz w:val="24"/>
          <w:szCs w:val="24"/>
        </w:rPr>
        <w:t>+.</w:t>
      </w:r>
    </w:p>
    <w:p w:rsidR="009842FA" w:rsidRPr="00E17054" w:rsidRDefault="009842FA" w:rsidP="00E17054">
      <w:pPr>
        <w:ind w:left="720"/>
        <w:rPr>
          <w:szCs w:val="24"/>
        </w:rPr>
      </w:pPr>
    </w:p>
    <w:p w:rsidR="009842FA" w:rsidRPr="00E17054" w:rsidRDefault="009842FA" w:rsidP="00E17054">
      <w:pPr>
        <w:rPr>
          <w:szCs w:val="24"/>
        </w:rPr>
      </w:pPr>
    </w:p>
    <w:p w:rsidR="009842FA" w:rsidRPr="00E17054" w:rsidRDefault="009842FA" w:rsidP="009842FA"/>
    <w:p w:rsidR="009842FA" w:rsidRPr="00E17054" w:rsidRDefault="009842FA" w:rsidP="009842FA"/>
    <w:p w:rsidR="009842FA" w:rsidRPr="00E17054" w:rsidRDefault="009842FA" w:rsidP="00E17054">
      <w:pPr>
        <w:jc w:val="center"/>
      </w:pPr>
      <w:r w:rsidRPr="00F936EB">
        <w:t>Долгопрудный</w:t>
      </w:r>
    </w:p>
    <w:p w:rsidR="009842FA" w:rsidRPr="00ED1C19" w:rsidRDefault="009842FA" w:rsidP="00E17054">
      <w:pPr>
        <w:jc w:val="center"/>
        <w:rPr>
          <w:szCs w:val="24"/>
        </w:rPr>
      </w:pPr>
      <w:r w:rsidRPr="00ED1C19">
        <w:rPr>
          <w:szCs w:val="24"/>
        </w:rPr>
        <w:t>ГеоИнфоГрад</w:t>
      </w:r>
    </w:p>
    <w:p w:rsidR="00CD4A68" w:rsidRDefault="007511EB" w:rsidP="00E17054">
      <w:pPr>
        <w:jc w:val="center"/>
        <w:rPr>
          <w:rFonts w:eastAsiaTheme="majorEastAsia"/>
          <w:b/>
          <w:bCs/>
          <w:color w:val="4F81BD" w:themeColor="accent1"/>
          <w:sz w:val="26"/>
          <w:szCs w:val="23"/>
        </w:rPr>
      </w:pPr>
      <w:r w:rsidRPr="00E17054">
        <w:t>2015</w:t>
      </w:r>
      <w:r w:rsidR="00CD4A68">
        <w:br w:type="page"/>
      </w:r>
    </w:p>
    <w:p w:rsidR="00ED140F" w:rsidRPr="00E17054" w:rsidRDefault="00ED140F" w:rsidP="00E17054">
      <w:pPr>
        <w:pStyle w:val="12"/>
        <w:rPr>
          <w:lang w:eastAsia="ar-SA"/>
        </w:rPr>
      </w:pPr>
    </w:p>
    <w:p w:rsidR="006F5C4B" w:rsidRPr="00E17054" w:rsidRDefault="006F5C4B" w:rsidP="00E17054">
      <w:pPr>
        <w:pStyle w:val="12"/>
        <w:rPr>
          <w:lang w:eastAsia="ar-SA"/>
        </w:rPr>
      </w:pPr>
    </w:p>
    <w:p w:rsidR="00ED140F" w:rsidRDefault="00ED140F" w:rsidP="00E17054">
      <w:pPr>
        <w:pStyle w:val="12"/>
        <w:rPr>
          <w:lang w:eastAsia="ar-SA"/>
        </w:rPr>
      </w:pPr>
    </w:p>
    <w:p w:rsidR="00ED140F" w:rsidRDefault="00ED140F" w:rsidP="00ED140F">
      <w:pPr>
        <w:pStyle w:val="12"/>
      </w:pPr>
    </w:p>
    <w:p w:rsidR="00ED140F" w:rsidRDefault="00ED140F" w:rsidP="00ED140F">
      <w:pPr>
        <w:pStyle w:val="12"/>
      </w:pPr>
    </w:p>
    <w:p w:rsidR="00FF7CDA" w:rsidRDefault="00FF7CDA" w:rsidP="00ED140F">
      <w:pPr>
        <w:pStyle w:val="12"/>
      </w:pPr>
    </w:p>
    <w:p w:rsidR="00ED140F" w:rsidRDefault="00ED140F" w:rsidP="00ED140F">
      <w:pPr>
        <w:pStyle w:val="12"/>
      </w:pPr>
      <w:r>
        <w:t>Говоров В.Л., Луняков А.В.</w:t>
      </w:r>
    </w:p>
    <w:p w:rsidR="00775640" w:rsidRDefault="00E41F3C" w:rsidP="00E17054">
      <w:pPr>
        <w:pStyle w:val="12"/>
      </w:pPr>
      <w:r w:rsidRPr="002029AC">
        <w:rPr>
          <w:lang w:eastAsia="ar-SA"/>
        </w:rPr>
        <w:t xml:space="preserve">Схема теплоснабжения </w:t>
      </w:r>
      <w:r w:rsidR="00775640" w:rsidRPr="002029AC">
        <w:rPr>
          <w:lang w:eastAsia="ar-SA"/>
        </w:rPr>
        <w:t>городского округа Фрязино Московской области на период до 2029 г. Утверждаемая часть.</w:t>
      </w:r>
      <w:r w:rsidR="00775640" w:rsidRPr="002029AC" w:rsidDel="00B97336">
        <w:rPr>
          <w:lang w:eastAsia="ar-SA"/>
        </w:rPr>
        <w:t xml:space="preserve"> </w:t>
      </w:r>
      <w:r w:rsidR="00095ADE" w:rsidRPr="00095ADE">
        <w:rPr>
          <w:lang w:eastAsia="ar-SA"/>
        </w:rPr>
        <w:t>Актуализация 2015 года</w:t>
      </w:r>
      <w:r w:rsidR="00095ADE">
        <w:rPr>
          <w:lang w:eastAsia="ar-SA"/>
        </w:rPr>
        <w:t>. — Долгопрудный.</w:t>
      </w:r>
      <w:r w:rsidR="00A700E1">
        <w:rPr>
          <w:lang w:eastAsia="ar-SA"/>
        </w:rPr>
        <w:t xml:space="preserve"> : </w:t>
      </w:r>
      <w:r w:rsidR="00A700E1">
        <w:t>ООО «ГеоИнфоГрад», 2015. — 60 с.</w:t>
      </w:r>
      <w:proofErr w:type="gramStart"/>
      <w:r w:rsidR="00A700E1">
        <w:t xml:space="preserve"> :</w:t>
      </w:r>
      <w:proofErr w:type="gramEnd"/>
      <w:r w:rsidR="00A700E1">
        <w:t xml:space="preserve"> ил.</w:t>
      </w:r>
    </w:p>
    <w:p w:rsidR="00623757" w:rsidRDefault="00623757" w:rsidP="00E17054">
      <w:pPr>
        <w:pStyle w:val="12"/>
      </w:pPr>
    </w:p>
    <w:bookmarkEnd w:id="0"/>
    <w:p w:rsidR="00B16A74" w:rsidRDefault="00FA51C9" w:rsidP="00B16A74">
      <w:pPr>
        <w:pStyle w:val="12"/>
      </w:pPr>
      <w:proofErr w:type="gramStart"/>
      <w:r w:rsidRPr="00FA51C9">
        <w:t xml:space="preserve">Работа включает </w:t>
      </w:r>
      <w:r w:rsidR="00BF07CE">
        <w:t>анализ существующего состояния с</w:t>
      </w:r>
      <w:r w:rsidR="00B16A74">
        <w:t xml:space="preserve">истемы теплоснабжения городского округа </w:t>
      </w:r>
      <w:r w:rsidR="00B16A74" w:rsidRPr="00775BDE">
        <w:t>Фрязино</w:t>
      </w:r>
      <w:r w:rsidR="00B16A74">
        <w:t xml:space="preserve"> </w:t>
      </w:r>
      <w:r w:rsidR="00C5203D">
        <w:t xml:space="preserve">и актуализацию плана её развития </w:t>
      </w:r>
      <w:r w:rsidR="00B16A74">
        <w:t>на 15 лет в соответствии с Генеральным планом развития города, актуальными планами застройки и сноса зданий-потребителе тепла, Постановлением Правительства Российской Федерации от 22 февраля 2012 г. N 154 «О требованиях к схемам теплоснабжения, порядку их разработки и утверждения» и другими нормативными документами.</w:t>
      </w:r>
      <w:proofErr w:type="gramEnd"/>
    </w:p>
    <w:p w:rsidR="00B16A74" w:rsidRPr="002F0FC9" w:rsidRDefault="00B16A74" w:rsidP="00B16A74">
      <w:pPr>
        <w:pStyle w:val="12"/>
      </w:pPr>
      <w:r>
        <w:t xml:space="preserve">Создана электронная модель системы теплоснабжения города на базе программно-расчётного комплекса </w:t>
      </w:r>
      <w:r>
        <w:rPr>
          <w:lang w:val="en-US"/>
        </w:rPr>
        <w:t>ZuluThermo</w:t>
      </w:r>
      <w:r>
        <w:t>, позволяющая решать задачи моделирования системы теплоснабжения, выполнять гидравлический расчёт и наладку тепловых сетей, рассчитывать показатели надёжности теплоснабжения, моделировать отключения/переключения участков, сегментов сети и потребителей, в том числе при аварийных ситуациях и их ликвидации.</w:t>
      </w:r>
    </w:p>
    <w:p w:rsidR="00B16A74" w:rsidRDefault="00B16A74" w:rsidP="00B16A74">
      <w:pPr>
        <w:pStyle w:val="12"/>
      </w:pPr>
      <w:proofErr w:type="gramStart"/>
      <w:r>
        <w:t>Для автоматизации работ разработана компьютерная модель системы теплоснабжения городского округа Фрязино, на основе собственной разработки</w:t>
      </w:r>
      <w:r w:rsidRPr="004F4491">
        <w:t xml:space="preserve"> </w:t>
      </w:r>
      <w:r>
        <w:t>ООО «ГеоИнфоГрад»</w:t>
      </w:r>
      <w:r w:rsidRPr="002029AC">
        <w:t xml:space="preserve"> </w:t>
      </w:r>
      <w:r>
        <w:t xml:space="preserve">и программно-расчётного комплекса </w:t>
      </w:r>
      <w:r>
        <w:rPr>
          <w:lang w:val="en-US"/>
        </w:rPr>
        <w:t>ZuluThermo</w:t>
      </w:r>
      <w:r>
        <w:t xml:space="preserve">, позволяющая анализировать существующее состояние системы теплоснабжения городского округа и моделировать её развитие в соответствии с планом развития города и Постановлением Правительства Российской Федерации от 22 февраля 2012 г. N 154 </w:t>
      </w:r>
      <w:r w:rsidR="00FA51C9">
        <w:t>«</w:t>
      </w:r>
      <w:r>
        <w:t>О требованиях к схемам теплоснабжения, порядку их разработки и</w:t>
      </w:r>
      <w:proofErr w:type="gramEnd"/>
      <w:r>
        <w:t xml:space="preserve"> утверждения</w:t>
      </w:r>
      <w:r w:rsidR="00FA51C9">
        <w:t>»</w:t>
      </w:r>
      <w:r>
        <w:t>. Среди основных результатов применения этой модели — перспективные балансы тепловой мощности, теплоносителя и топлива, расходов и доходов от реализации тепла, а так же финансовые результаты деятельности теплоснабжающей организации с учётом затрат на строительство и реконструкцию источников тепла и тепловых сетей, прогноз себестоимости вырабатываемой и отпускаемой тепловой энергии.</w:t>
      </w:r>
    </w:p>
    <w:p w:rsidR="00FF7CDA" w:rsidRPr="00A14D29" w:rsidRDefault="00A14D29" w:rsidP="00A14D29">
      <w:pPr>
        <w:pStyle w:val="12"/>
      </w:pPr>
      <w:r w:rsidRPr="00A14D29">
        <w:t xml:space="preserve">Основные результаты содержатся в Утверждаемой части Схемы </w:t>
      </w:r>
      <w:r w:rsidR="00EB776F" w:rsidRPr="00A14D29">
        <w:t>теплоснабжения</w:t>
      </w:r>
      <w:r w:rsidRPr="00A14D29">
        <w:t>. Результаты и обосновывающие материалы содержатся</w:t>
      </w:r>
      <w:r w:rsidR="009F3472">
        <w:t xml:space="preserve"> в</w:t>
      </w:r>
      <w:r w:rsidRPr="00A14D29">
        <w:t xml:space="preserve"> Обосновывающих материалах Схемы </w:t>
      </w:r>
      <w:r w:rsidR="00EB776F" w:rsidRPr="00A14D29">
        <w:t>теплоснабжения</w:t>
      </w:r>
      <w:r w:rsidRPr="00A14D29">
        <w:t>.</w:t>
      </w:r>
    </w:p>
    <w:p w:rsidR="00FF7CDA" w:rsidRPr="00E17054" w:rsidRDefault="00FF7CDA" w:rsidP="007511EB">
      <w:pPr>
        <w:pStyle w:val="12"/>
        <w:jc w:val="center"/>
      </w:pPr>
    </w:p>
    <w:p w:rsidR="00844701" w:rsidRDefault="00844701" w:rsidP="007511EB">
      <w:pPr>
        <w:pStyle w:val="12"/>
        <w:jc w:val="center"/>
      </w:pPr>
    </w:p>
    <w:p w:rsidR="00A14D29" w:rsidRPr="00E17054" w:rsidRDefault="00A14D29" w:rsidP="007511EB">
      <w:pPr>
        <w:pStyle w:val="12"/>
        <w:jc w:val="center"/>
      </w:pPr>
    </w:p>
    <w:p w:rsidR="003D083F" w:rsidRPr="00E17054" w:rsidRDefault="003D083F" w:rsidP="007511EB">
      <w:pPr>
        <w:pStyle w:val="12"/>
        <w:jc w:val="center"/>
      </w:pPr>
    </w:p>
    <w:p w:rsidR="00FF7CDA" w:rsidRDefault="00FF7CDA" w:rsidP="007511EB">
      <w:pPr>
        <w:pStyle w:val="12"/>
        <w:jc w:val="center"/>
      </w:pPr>
    </w:p>
    <w:p w:rsidR="007511EB" w:rsidRDefault="007511EB" w:rsidP="00E17054">
      <w:pPr>
        <w:pStyle w:val="12"/>
        <w:jc w:val="left"/>
      </w:pPr>
      <w:r>
        <w:t>ООО «ГеоИнфоГрад»</w:t>
      </w:r>
    </w:p>
    <w:p w:rsidR="00FF7CDA" w:rsidRDefault="00FF7CDA" w:rsidP="00E17054">
      <w:pPr>
        <w:pStyle w:val="12"/>
        <w:jc w:val="left"/>
      </w:pPr>
      <w:r>
        <w:t xml:space="preserve">141700, </w:t>
      </w:r>
      <w:proofErr w:type="gramStart"/>
      <w:r>
        <w:t>Московская</w:t>
      </w:r>
      <w:proofErr w:type="gramEnd"/>
      <w:r>
        <w:t xml:space="preserve"> обл., г. Долгопрудный, Институтский пер., 9</w:t>
      </w:r>
    </w:p>
    <w:p w:rsidR="007511EB" w:rsidRDefault="00EC488D" w:rsidP="00E17054">
      <w:pPr>
        <w:pStyle w:val="12"/>
        <w:jc w:val="left"/>
      </w:pPr>
      <w:hyperlink r:id="rId13" w:history="1">
        <w:r w:rsidR="007511EB" w:rsidRPr="006D12FA">
          <w:rPr>
            <w:rStyle w:val="af5"/>
            <w:lang w:val="en-US"/>
          </w:rPr>
          <w:t>info</w:t>
        </w:r>
        <w:r w:rsidR="007511EB" w:rsidRPr="00CF568D">
          <w:rPr>
            <w:rStyle w:val="af5"/>
          </w:rPr>
          <w:t>@</w:t>
        </w:r>
        <w:r w:rsidR="007511EB" w:rsidRPr="006D12FA">
          <w:rPr>
            <w:rStyle w:val="af5"/>
          </w:rPr>
          <w:t>geoinfograd.ru</w:t>
        </w:r>
      </w:hyperlink>
      <w:proofErr w:type="gramStart"/>
      <w:r w:rsidR="007511EB">
        <w:t xml:space="preserve">,  </w:t>
      </w:r>
      <w:proofErr w:type="gramEnd"/>
      <w:r w:rsidR="006B2330">
        <w:fldChar w:fldCharType="begin"/>
      </w:r>
      <w:r w:rsidR="006B2330">
        <w:instrText xml:space="preserve"> HYPERLINK "http://www.geoinfograd.ru" </w:instrText>
      </w:r>
      <w:r w:rsidR="006B2330">
        <w:fldChar w:fldCharType="separate"/>
      </w:r>
      <w:r w:rsidR="007511EB" w:rsidRPr="006D12FA">
        <w:rPr>
          <w:rStyle w:val="af5"/>
        </w:rPr>
        <w:t>www.geoinfograd.ru</w:t>
      </w:r>
      <w:r w:rsidR="006B2330">
        <w:rPr>
          <w:rStyle w:val="af5"/>
        </w:rPr>
        <w:fldChar w:fldCharType="end"/>
      </w:r>
      <w:r w:rsidR="007511EB">
        <w:t>, +7 (498) 744-63-09</w:t>
      </w:r>
    </w:p>
    <w:p w:rsidR="000C1590" w:rsidRDefault="00A14ACF">
      <w:pPr>
        <w:suppressAutoHyphens w:val="0"/>
        <w:spacing w:after="200" w:line="276" w:lineRule="auto"/>
        <w:rPr>
          <w:b/>
          <w:kern w:val="0"/>
          <w:szCs w:val="24"/>
          <w:lang w:eastAsia="ar-SA" w:bidi="ar-SA"/>
        </w:rPr>
        <w:sectPr w:rsidR="000C1590" w:rsidSect="00A301B0">
          <w:footerReference w:type="default" r:id="rId14"/>
          <w:pgSz w:w="11906" w:h="16838"/>
          <w:pgMar w:top="1134" w:right="992" w:bottom="709" w:left="992" w:header="709" w:footer="404" w:gutter="0"/>
          <w:pgNumType w:start="0"/>
          <w:cols w:space="708"/>
          <w:titlePg/>
          <w:docGrid w:linePitch="360"/>
        </w:sectPr>
      </w:pPr>
      <w:r>
        <w:rPr>
          <w:b/>
          <w:kern w:val="0"/>
          <w:szCs w:val="24"/>
          <w:lang w:eastAsia="ar-SA" w:bidi="ar-SA"/>
        </w:rPr>
        <w:br w:type="page"/>
      </w:r>
    </w:p>
    <w:p w:rsidR="0033460D" w:rsidRPr="00775BDE" w:rsidRDefault="0033460D" w:rsidP="00B671FD">
      <w:pPr>
        <w:tabs>
          <w:tab w:val="left" w:pos="317"/>
        </w:tabs>
        <w:autoSpaceDE w:val="0"/>
        <w:snapToGrid w:val="0"/>
        <w:spacing w:line="240" w:lineRule="auto"/>
        <w:jc w:val="both"/>
        <w:rPr>
          <w:b/>
          <w:kern w:val="0"/>
          <w:szCs w:val="24"/>
          <w:lang w:eastAsia="ar-SA" w:bidi="ar-SA"/>
        </w:rPr>
      </w:pPr>
    </w:p>
    <w:sdt>
      <w:sdtPr>
        <w:rPr>
          <w:b/>
          <w:bCs/>
        </w:rPr>
        <w:id w:val="-681593767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:rsidR="00B85BF1" w:rsidRPr="002029AC" w:rsidRDefault="00B85BF1" w:rsidP="00B85BF1">
          <w:pPr>
            <w:rPr>
              <w:sz w:val="32"/>
            </w:rPr>
          </w:pPr>
          <w:r w:rsidRPr="00461949">
            <w:rPr>
              <w:b/>
              <w:sz w:val="32"/>
            </w:rPr>
            <w:t>ОГЛАВЛЕНИЕ</w:t>
          </w:r>
        </w:p>
        <w:p w:rsidR="00E636FA" w:rsidRDefault="00B85BF1">
          <w:pPr>
            <w:pStyle w:val="11"/>
            <w:tabs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r>
            <w:rPr>
              <w:caps w:val="0"/>
            </w:rPr>
            <w:fldChar w:fldCharType="begin"/>
          </w:r>
          <w:r>
            <w:rPr>
              <w:caps w:val="0"/>
            </w:rPr>
            <w:instrText xml:space="preserve"> TOC \o "1-3" \h \z \u </w:instrText>
          </w:r>
          <w:r>
            <w:rPr>
              <w:caps w:val="0"/>
            </w:rPr>
            <w:fldChar w:fldCharType="separate"/>
          </w:r>
          <w:hyperlink w:anchor="_Toc444610566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ru-RU"/>
              </w:rPr>
              <w:t>ВВЕДЕНИЕ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_Toc444610566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4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21"/>
            <w:tabs>
              <w:tab w:val="right" w:leader="dot" w:pos="9912"/>
            </w:tabs>
            <w:rPr>
              <w:rFonts w:eastAsiaTheme="minorEastAsia" w:cstheme="minorBidi"/>
              <w:small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67" w:history="1">
            <w:r w:rsidR="00E636FA" w:rsidRPr="00CE4001">
              <w:rPr>
                <w:rStyle w:val="af5"/>
                <w:rFonts w:ascii="Times New Roman" w:hAnsi="Times New Roman"/>
                <w:noProof/>
              </w:rPr>
              <w:t>Основные задачи актуализации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_Toc444610567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4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21"/>
            <w:tabs>
              <w:tab w:val="right" w:leader="dot" w:pos="9912"/>
            </w:tabs>
            <w:rPr>
              <w:rFonts w:eastAsiaTheme="minorEastAsia" w:cstheme="minorBidi"/>
              <w:small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68" w:history="1">
            <w:r w:rsidR="00E636FA" w:rsidRPr="00CE4001">
              <w:rPr>
                <w:rStyle w:val="af5"/>
                <w:rFonts w:ascii="Times New Roman" w:hAnsi="Times New Roman"/>
                <w:noProof/>
              </w:rPr>
              <w:t>Основания для выполнения работы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_Toc444610568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4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21"/>
            <w:tabs>
              <w:tab w:val="right" w:leader="dot" w:pos="9912"/>
            </w:tabs>
            <w:rPr>
              <w:rFonts w:eastAsiaTheme="minorEastAsia" w:cstheme="minorBidi"/>
              <w:small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69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en-US"/>
              </w:rPr>
              <w:t>Состав Схемы теплоснабжения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_Toc444610569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5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0" w:history="1">
            <w:r w:rsidR="00E636FA" w:rsidRPr="00CE4001">
              <w:rPr>
                <w:rStyle w:val="af5"/>
                <w:noProof/>
                <w:lang w:eastAsia="ar-SA"/>
              </w:rPr>
              <w:t>1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noProof/>
                <w:lang w:eastAsia="ar-SA"/>
              </w:rPr>
              <w:t>Раздел 1. Показатели перспективного спроса на тепловую энергию (мощность) и теплоноситель в установленных границах территории поселения, городского округа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_Toc444610570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6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1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2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2. Перспективные балансы тепловой мощности источников тепловой энергии и тепловой нагрузки потребителей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_Toc444610571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15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21"/>
            <w:tabs>
              <w:tab w:val="left" w:pos="720"/>
              <w:tab w:val="right" w:leader="dot" w:pos="9912"/>
            </w:tabs>
            <w:rPr>
              <w:rFonts w:eastAsiaTheme="minorEastAsia" w:cstheme="minorBidi"/>
              <w:small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2" w:history="1">
            <w:r w:rsidR="00E636FA" w:rsidRPr="00CE4001">
              <w:rPr>
                <w:rStyle w:val="af5"/>
                <w:noProof/>
              </w:rPr>
              <w:t>2.1</w:t>
            </w:r>
            <w:r w:rsidR="00E636FA">
              <w:rPr>
                <w:rFonts w:eastAsiaTheme="minorEastAsia" w:cstheme="minorBidi"/>
                <w:small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noProof/>
              </w:rPr>
              <w:t>Описание существующих систем теплоснабжения ЗАО «Фрязинская Теплосеть»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_Toc444610572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18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3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3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3. Перспективные балансы теплоносителя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_Toc444610573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30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4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4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4. Предложения по строительству, реконструкции и техническому перевооружению источников тепловой энергии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_Toc444610574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32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5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5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5. Предложения по строительству и реконструкции тепловых сетей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_Toc444610575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39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6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6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6. Перспективные топливные балансы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_Toc444610576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47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7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7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7. Инвестиции в строительство, реконструкцию и техническое перевооружение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_Toc444610577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51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21"/>
            <w:tabs>
              <w:tab w:val="left" w:pos="720"/>
              <w:tab w:val="right" w:leader="dot" w:pos="9912"/>
            </w:tabs>
            <w:rPr>
              <w:rFonts w:eastAsiaTheme="minorEastAsia" w:cstheme="minorBidi"/>
              <w:small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8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7.1</w:t>
            </w:r>
            <w:r w:rsidR="00E636FA">
              <w:rPr>
                <w:rFonts w:eastAsiaTheme="minorEastAsia" w:cstheme="minorBidi"/>
                <w:small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_Toc444610578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51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21"/>
            <w:tabs>
              <w:tab w:val="left" w:pos="720"/>
              <w:tab w:val="right" w:leader="dot" w:pos="9912"/>
            </w:tabs>
            <w:rPr>
              <w:rFonts w:eastAsiaTheme="minorEastAsia" w:cstheme="minorBidi"/>
              <w:small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79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7.2</w:t>
            </w:r>
            <w:r w:rsidR="00E636FA">
              <w:rPr>
                <w:rFonts w:eastAsiaTheme="minorEastAsia" w:cstheme="minorBidi"/>
                <w:small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      </w:r>
            <w:r w:rsidR="00E636FA">
              <w:rPr>
                <w:noProof/>
                <w:webHidden/>
              </w:rPr>
              <w:tab/>
            </w:r>
            <w:r w:rsidR="00E636FA" w:rsidRPr="00E636FA">
              <w:rPr>
                <w:noProof/>
                <w:webHidden/>
              </w:rPr>
              <w:tab/>
            </w:r>
            <w:r w:rsidR="00E636FA" w:rsidRP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_Toc444610579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54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80" w:history="1">
            <w:r w:rsidR="00E636FA" w:rsidRPr="00CE4001">
              <w:rPr>
                <w:rStyle w:val="af5"/>
                <w:noProof/>
                <w:lang w:eastAsia="ar-SA"/>
              </w:rPr>
              <w:t>8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8. Решение об определении единой теплоснабжающей организации (организаций)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_Toc444610580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57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81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9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9. Решения о распределении тепловой нагрузки между источниками тепловой энергии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_Toc444610581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59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left" w:pos="480"/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82" w:history="1"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10</w:t>
            </w:r>
            <w:r w:rsidR="00E636FA">
              <w:rPr>
                <w:rFonts w:eastAsiaTheme="minorEastAsia" w:cstheme="minorBidi"/>
                <w:b w:val="0"/>
                <w:bCs w:val="0"/>
                <w:caps w:val="0"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636FA" w:rsidRPr="00CE4001">
              <w:rPr>
                <w:rStyle w:val="af5"/>
                <w:rFonts w:ascii="Times New Roman" w:hAnsi="Times New Roman"/>
                <w:noProof/>
                <w:lang w:eastAsia="ar-SA"/>
              </w:rPr>
              <w:t>Раздел 10. Решения по бесхозяйным тепловым сетям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_Toc444610582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60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E636FA" w:rsidRDefault="00EC488D">
          <w:pPr>
            <w:pStyle w:val="11"/>
            <w:tabs>
              <w:tab w:val="right" w:leader="dot" w:pos="991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0"/>
              <w:sz w:val="22"/>
              <w:szCs w:val="22"/>
              <w:lang w:eastAsia="ru-RU" w:bidi="ar-SA"/>
            </w:rPr>
          </w:pPr>
          <w:hyperlink w:anchor="_Toc444610583" w:history="1">
            <w:r w:rsidR="00E636FA" w:rsidRPr="00CE4001">
              <w:rPr>
                <w:rStyle w:val="af5"/>
                <w:noProof/>
                <w:lang w:eastAsia="ar-SA"/>
              </w:rPr>
              <w:t>Список источников исходных данных для актуализации Схемы теплоснабжения</w:t>
            </w:r>
            <w:r w:rsidR="00E636FA">
              <w:rPr>
                <w:noProof/>
                <w:webHidden/>
              </w:rPr>
              <w:tab/>
            </w:r>
            <w:r w:rsidR="00E636FA">
              <w:rPr>
                <w:noProof/>
                <w:webHidden/>
              </w:rPr>
              <w:fldChar w:fldCharType="begin"/>
            </w:r>
            <w:r w:rsidR="00E636FA">
              <w:rPr>
                <w:noProof/>
                <w:webHidden/>
              </w:rPr>
              <w:instrText xml:space="preserve"> PAGEREF _Toc444610583 \h </w:instrText>
            </w:r>
            <w:r w:rsidR="00E636FA">
              <w:rPr>
                <w:noProof/>
                <w:webHidden/>
              </w:rPr>
            </w:r>
            <w:r w:rsidR="00E636FA">
              <w:rPr>
                <w:noProof/>
                <w:webHidden/>
              </w:rPr>
              <w:fldChar w:fldCharType="separate"/>
            </w:r>
            <w:r w:rsidR="003967FD">
              <w:rPr>
                <w:noProof/>
                <w:webHidden/>
              </w:rPr>
              <w:t>61</w:t>
            </w:r>
            <w:r w:rsidR="00E636FA">
              <w:rPr>
                <w:noProof/>
                <w:webHidden/>
              </w:rPr>
              <w:fldChar w:fldCharType="end"/>
            </w:r>
          </w:hyperlink>
        </w:p>
        <w:p w:rsidR="00B85BF1" w:rsidRDefault="00B85BF1" w:rsidP="00B85BF1">
          <w:r>
            <w:rPr>
              <w:rFonts w:asciiTheme="minorHAnsi" w:hAnsiTheme="minorHAnsi"/>
              <w:caps/>
              <w:sz w:val="20"/>
              <w:szCs w:val="20"/>
            </w:rPr>
            <w:fldChar w:fldCharType="end"/>
          </w:r>
        </w:p>
      </w:sdtContent>
    </w:sdt>
    <w:p w:rsidR="0033460D" w:rsidRPr="00775BDE" w:rsidRDefault="0033460D" w:rsidP="00B671FD">
      <w:pPr>
        <w:tabs>
          <w:tab w:val="left" w:pos="317"/>
        </w:tabs>
        <w:autoSpaceDE w:val="0"/>
        <w:snapToGrid w:val="0"/>
        <w:spacing w:line="240" w:lineRule="auto"/>
        <w:jc w:val="both"/>
        <w:rPr>
          <w:b/>
          <w:kern w:val="0"/>
          <w:szCs w:val="24"/>
          <w:lang w:eastAsia="ar-SA" w:bidi="ar-SA"/>
        </w:rPr>
      </w:pPr>
    </w:p>
    <w:p w:rsidR="0033460D" w:rsidRPr="00775BDE" w:rsidRDefault="0033460D" w:rsidP="00B671FD">
      <w:pPr>
        <w:tabs>
          <w:tab w:val="left" w:pos="317"/>
        </w:tabs>
        <w:autoSpaceDE w:val="0"/>
        <w:snapToGrid w:val="0"/>
        <w:spacing w:line="240" w:lineRule="auto"/>
        <w:jc w:val="both"/>
        <w:rPr>
          <w:b/>
          <w:kern w:val="0"/>
          <w:szCs w:val="24"/>
          <w:lang w:eastAsia="ar-SA" w:bidi="ar-SA"/>
        </w:rPr>
      </w:pPr>
    </w:p>
    <w:p w:rsidR="0033460D" w:rsidRPr="00775BDE" w:rsidRDefault="0033460D" w:rsidP="00B671FD">
      <w:pPr>
        <w:tabs>
          <w:tab w:val="left" w:pos="317"/>
        </w:tabs>
        <w:autoSpaceDE w:val="0"/>
        <w:snapToGrid w:val="0"/>
        <w:spacing w:line="240" w:lineRule="auto"/>
        <w:jc w:val="both"/>
        <w:rPr>
          <w:b/>
          <w:kern w:val="0"/>
          <w:szCs w:val="24"/>
          <w:lang w:eastAsia="ar-SA" w:bidi="ar-SA"/>
        </w:rPr>
      </w:pPr>
    </w:p>
    <w:p w:rsidR="00753B4A" w:rsidRPr="00775BDE" w:rsidRDefault="00753B4A" w:rsidP="00B671FD">
      <w:pPr>
        <w:tabs>
          <w:tab w:val="left" w:pos="317"/>
        </w:tabs>
        <w:autoSpaceDE w:val="0"/>
        <w:snapToGrid w:val="0"/>
        <w:spacing w:line="240" w:lineRule="auto"/>
        <w:jc w:val="both"/>
        <w:rPr>
          <w:b/>
          <w:kern w:val="0"/>
          <w:szCs w:val="24"/>
          <w:lang w:eastAsia="ar-SA" w:bidi="ar-SA"/>
        </w:rPr>
      </w:pPr>
    </w:p>
    <w:p w:rsidR="0060784D" w:rsidRPr="00775BDE" w:rsidRDefault="0060784D">
      <w:pPr>
        <w:suppressAutoHyphens w:val="0"/>
        <w:spacing w:after="200" w:line="276" w:lineRule="auto"/>
        <w:rPr>
          <w:lang w:eastAsia="ar-SA" w:bidi="ar-SA"/>
        </w:rPr>
      </w:pPr>
      <w:r w:rsidRPr="00775BDE">
        <w:rPr>
          <w:lang w:eastAsia="ar-SA" w:bidi="ar-SA"/>
        </w:rPr>
        <w:br w:type="page"/>
      </w:r>
    </w:p>
    <w:p w:rsidR="0060784D" w:rsidRDefault="0060784D" w:rsidP="00E17054">
      <w:pPr>
        <w:pStyle w:val="1"/>
        <w:numPr>
          <w:ilvl w:val="0"/>
          <w:numId w:val="0"/>
        </w:numPr>
        <w:ind w:left="432"/>
        <w:rPr>
          <w:rFonts w:ascii="Times New Roman" w:hAnsi="Times New Roman" w:cs="Times New Roman"/>
          <w:lang w:eastAsia="ru-RU"/>
        </w:rPr>
      </w:pPr>
      <w:bookmarkStart w:id="1" w:name="_Toc444610566"/>
      <w:r w:rsidRPr="00775BDE">
        <w:rPr>
          <w:rFonts w:ascii="Times New Roman" w:hAnsi="Times New Roman" w:cs="Times New Roman"/>
          <w:lang w:eastAsia="ru-RU"/>
        </w:rPr>
        <w:lastRenderedPageBreak/>
        <w:t>ВВЕДЕНИЕ</w:t>
      </w:r>
      <w:bookmarkEnd w:id="1"/>
    </w:p>
    <w:p w:rsidR="00522B13" w:rsidRDefault="00522B13" w:rsidP="00522B13">
      <w:pPr>
        <w:pStyle w:val="12"/>
      </w:pPr>
      <w:r w:rsidRPr="00522B13">
        <w:t xml:space="preserve">Схема </w:t>
      </w:r>
      <w:r w:rsidRPr="005752D9">
        <w:t>теплоснабжения</w:t>
      </w:r>
      <w:r w:rsidRPr="006136A2">
        <w:t xml:space="preserve"> </w:t>
      </w:r>
      <w:r>
        <w:t>—</w:t>
      </w:r>
      <w:r w:rsidRPr="006136A2">
        <w:t xml:space="preserve"> документ, содержащий </w:t>
      </w:r>
      <w:proofErr w:type="spellStart"/>
      <w:r w:rsidRPr="006136A2">
        <w:t>предпроектные</w:t>
      </w:r>
      <w:proofErr w:type="spellEnd"/>
      <w:r w:rsidRPr="006136A2">
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</w:t>
      </w:r>
      <w:r>
        <w:t>.</w:t>
      </w:r>
    </w:p>
    <w:p w:rsidR="00522B13" w:rsidRPr="00AF5B9B" w:rsidRDefault="00522B13" w:rsidP="00522B13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</w:rPr>
      </w:pPr>
      <w:bookmarkStart w:id="2" w:name="_Toc444610567"/>
      <w:r w:rsidRPr="00AF5B9B">
        <w:rPr>
          <w:rFonts w:ascii="Times New Roman" w:hAnsi="Times New Roman" w:cs="Times New Roman"/>
        </w:rPr>
        <w:t>Основные задачи актуализации</w:t>
      </w:r>
      <w:bookmarkEnd w:id="2"/>
    </w:p>
    <w:p w:rsidR="00522B13" w:rsidRPr="009F10A7" w:rsidRDefault="00522B13" w:rsidP="00522B13">
      <w:pPr>
        <w:pStyle w:val="af6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F10A7">
        <w:rPr>
          <w:rFonts w:ascii="Times New Roman" w:hAnsi="Times New Roman" w:cs="Times New Roman"/>
          <w:sz w:val="24"/>
          <w:szCs w:val="24"/>
          <w:lang w:eastAsia="ru-RU"/>
        </w:rPr>
        <w:t>Создание электронной модели основных систем теплоснабжения в соответствии с «Тр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бованиями к разработке схем теплоснабжения» (постановление Правительства РФ № 154 от 22.02.2012), Техническим заданием, позволяющей решать задачи моделирования с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стемы теплоснабжения, выполнять гидравлический расчёт и наладку тепловых сетей, моделировать отключения/переключения участков, сегментов сети и потребителей при аварийных ситуациях и их ликвидациях.</w:t>
      </w:r>
    </w:p>
    <w:p w:rsidR="00522B13" w:rsidRDefault="00522B13" w:rsidP="00522B13">
      <w:pPr>
        <w:pStyle w:val="af6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F10A7">
        <w:rPr>
          <w:rFonts w:ascii="Times New Roman" w:hAnsi="Times New Roman" w:cs="Times New Roman"/>
          <w:sz w:val="24"/>
          <w:szCs w:val="24"/>
          <w:lang w:eastAsia="ru-RU"/>
        </w:rPr>
        <w:t>Обновление и уточнение данных по изменению тепловых нагрузок (спроса на тепловую мощность), планируемых строительстве, реконструкции и сносе (выводе из эксплуат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F10A7">
        <w:rPr>
          <w:rFonts w:ascii="Times New Roman" w:hAnsi="Times New Roman" w:cs="Times New Roman"/>
          <w:sz w:val="24"/>
          <w:szCs w:val="24"/>
          <w:lang w:eastAsia="ru-RU"/>
        </w:rPr>
        <w:t>ции) на 2016-2017 гг.</w:t>
      </w:r>
    </w:p>
    <w:p w:rsidR="00522B13" w:rsidRPr="005752D9" w:rsidRDefault="00522B13" w:rsidP="00522B13">
      <w:pPr>
        <w:pStyle w:val="af6"/>
        <w:numPr>
          <w:ilvl w:val="0"/>
          <w:numId w:val="5"/>
        </w:numPr>
        <w:spacing w:before="120" w:after="120"/>
        <w:contextualSpacing w:val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A76D10">
        <w:rPr>
          <w:rFonts w:ascii="Times New Roman" w:hAnsi="Times New Roman" w:cs="Times New Roman"/>
          <w:sz w:val="24"/>
          <w:szCs w:val="24"/>
          <w:lang w:eastAsia="ru-RU"/>
        </w:rPr>
        <w:t>Актуализация схемы теплоснабжения городского округа Фрязино с учётом обновления</w:t>
      </w:r>
      <w:r w:rsidRPr="005752D9">
        <w:rPr>
          <w:rFonts w:ascii="Times New Roman" w:hAnsi="Times New Roman" w:cs="Times New Roman"/>
          <w:sz w:val="24"/>
          <w:szCs w:val="24"/>
          <w:lang w:eastAsia="ru-RU"/>
        </w:rPr>
        <w:t xml:space="preserve"> и уточнения данных по изменению тепловых нагрузок (спроса на тепловую мощность) при планируемых строительстве, реконструкции и сносе (выводе из эксплуатации) на 2016-2017 </w:t>
      </w:r>
      <w:proofErr w:type="spellStart"/>
      <w:r w:rsidRPr="005752D9">
        <w:rPr>
          <w:rFonts w:ascii="Times New Roman" w:hAnsi="Times New Roman" w:cs="Times New Roman"/>
          <w:sz w:val="24"/>
          <w:szCs w:val="24"/>
          <w:lang w:eastAsia="ru-RU"/>
        </w:rPr>
        <w:t>г.г</w:t>
      </w:r>
      <w:proofErr w:type="spellEnd"/>
      <w:r w:rsidRPr="005752D9"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gramEnd"/>
    </w:p>
    <w:p w:rsidR="0060784D" w:rsidRPr="00775BDE" w:rsidRDefault="0060784D" w:rsidP="00E17054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</w:rPr>
      </w:pPr>
      <w:bookmarkStart w:id="3" w:name="_Toc439142846"/>
      <w:bookmarkStart w:id="4" w:name="_Toc444610568"/>
      <w:r w:rsidRPr="00775BDE">
        <w:rPr>
          <w:rFonts w:ascii="Times New Roman" w:hAnsi="Times New Roman" w:cs="Times New Roman"/>
        </w:rPr>
        <w:t>Основания для выполнения работы</w:t>
      </w:r>
      <w:bookmarkEnd w:id="3"/>
      <w:bookmarkEnd w:id="4"/>
    </w:p>
    <w:p w:rsidR="0060784D" w:rsidRPr="00775BDE" w:rsidRDefault="0060784D" w:rsidP="00E17054">
      <w:pPr>
        <w:pStyle w:val="12"/>
      </w:pPr>
      <w:r w:rsidRPr="00775BDE">
        <w:t>Актуализация Схемы теплоснабжения городского округа Фрязино — научно-исследовательская и опытно-конструкторская работа, выполненная</w:t>
      </w:r>
      <w:r w:rsidR="00981840" w:rsidRPr="00981840">
        <w:t xml:space="preserve"> </w:t>
      </w:r>
      <w:r w:rsidR="00C45795">
        <w:t>ООО «ГеоИнфоГрад»</w:t>
      </w:r>
      <w:r w:rsidR="00C45795" w:rsidRPr="00775BDE">
        <w:t xml:space="preserve"> </w:t>
      </w:r>
      <w:r w:rsidRPr="00775BDE">
        <w:t xml:space="preserve">на основании документов: </w:t>
      </w:r>
    </w:p>
    <w:p w:rsidR="00D45919" w:rsidRPr="004957A8" w:rsidRDefault="00C45795" w:rsidP="00E17054">
      <w:pPr>
        <w:numPr>
          <w:ilvl w:val="0"/>
          <w:numId w:val="4"/>
        </w:numPr>
        <w:shd w:val="clear" w:color="auto" w:fill="FFFFFF"/>
        <w:snapToGrid w:val="0"/>
        <w:spacing w:line="240" w:lineRule="auto"/>
        <w:ind w:left="0" w:firstLine="0"/>
        <w:jc w:val="both"/>
        <w:rPr>
          <w:rFonts w:eastAsia="Calibri"/>
          <w:color w:val="222222"/>
          <w:szCs w:val="24"/>
          <w:lang w:eastAsia="ar-SA"/>
        </w:rPr>
      </w:pPr>
      <w:r w:rsidRPr="004957A8">
        <w:rPr>
          <w:rFonts w:eastAsia="Calibri"/>
          <w:color w:val="222222"/>
          <w:szCs w:val="24"/>
          <w:lang w:eastAsia="ar-SA"/>
        </w:rPr>
        <w:t>Муниципальный контракт №0748300000715000119-1 от 15.09.2015г.</w:t>
      </w:r>
      <w:r w:rsidR="004957A8" w:rsidRPr="004957A8">
        <w:rPr>
          <w:rFonts w:eastAsia="Calibri"/>
          <w:color w:val="222222"/>
          <w:szCs w:val="24"/>
          <w:lang w:eastAsia="ar-SA"/>
        </w:rPr>
        <w:t xml:space="preserve"> </w:t>
      </w:r>
      <w:r w:rsidR="004957A8">
        <w:rPr>
          <w:rFonts w:eastAsia="Calibri"/>
          <w:color w:val="222222"/>
          <w:szCs w:val="24"/>
          <w:lang w:eastAsia="ar-SA"/>
        </w:rPr>
        <w:t>«</w:t>
      </w:r>
      <w:r w:rsidR="004957A8" w:rsidRPr="004957A8">
        <w:rPr>
          <w:rFonts w:eastAsia="Calibri"/>
          <w:color w:val="222222"/>
          <w:szCs w:val="24"/>
          <w:lang w:eastAsia="ar-SA"/>
        </w:rPr>
        <w:t>Актуализация схемы теплоснабжения на период до 2029 года в административных границах городского округа Фрязино Московской области»</w:t>
      </w:r>
      <w:r w:rsidR="004957A8">
        <w:rPr>
          <w:rFonts w:eastAsia="Calibri"/>
          <w:color w:val="222222"/>
          <w:szCs w:val="24"/>
          <w:lang w:eastAsia="ar-SA"/>
        </w:rPr>
        <w:t>;</w:t>
      </w:r>
    </w:p>
    <w:p w:rsidR="0060784D" w:rsidRPr="00775BDE" w:rsidRDefault="0060784D" w:rsidP="0060784D">
      <w:pPr>
        <w:numPr>
          <w:ilvl w:val="0"/>
          <w:numId w:val="4"/>
        </w:numPr>
        <w:shd w:val="clear" w:color="auto" w:fill="FFFFFF"/>
        <w:snapToGrid w:val="0"/>
        <w:spacing w:line="240" w:lineRule="auto"/>
        <w:ind w:left="0" w:firstLine="0"/>
        <w:jc w:val="both"/>
        <w:rPr>
          <w:rFonts w:eastAsia="Calibri"/>
          <w:color w:val="222222"/>
          <w:szCs w:val="24"/>
          <w:lang w:eastAsia="ar-SA"/>
        </w:rPr>
      </w:pPr>
      <w:r w:rsidRPr="00775BDE">
        <w:rPr>
          <w:rFonts w:eastAsiaTheme="minorHAnsi"/>
          <w:szCs w:val="24"/>
          <w:lang w:eastAsia="ar-SA"/>
        </w:rPr>
        <w:t>Техническое</w:t>
      </w:r>
      <w:r w:rsidRPr="00775BDE">
        <w:rPr>
          <w:rFonts w:eastAsia="Calibri"/>
          <w:color w:val="222222"/>
          <w:szCs w:val="24"/>
          <w:lang w:eastAsia="ar-SA"/>
        </w:rPr>
        <w:t xml:space="preserve"> задание на актуализацию Схемы теплоснабжения городского округа Фрязино</w:t>
      </w:r>
      <w:r w:rsidR="004957A8">
        <w:rPr>
          <w:rFonts w:eastAsia="Calibri"/>
          <w:color w:val="222222"/>
          <w:szCs w:val="24"/>
          <w:lang w:eastAsia="ar-SA"/>
        </w:rPr>
        <w:t>;</w:t>
      </w:r>
    </w:p>
    <w:p w:rsidR="0060784D" w:rsidRPr="00775BDE" w:rsidRDefault="0060784D" w:rsidP="00361537">
      <w:pPr>
        <w:numPr>
          <w:ilvl w:val="0"/>
          <w:numId w:val="4"/>
        </w:numPr>
        <w:shd w:val="clear" w:color="auto" w:fill="FFFFFF"/>
        <w:snapToGrid w:val="0"/>
        <w:spacing w:line="240" w:lineRule="auto"/>
        <w:ind w:left="0" w:firstLine="0"/>
        <w:jc w:val="both"/>
        <w:rPr>
          <w:rFonts w:eastAsia="Calibri"/>
          <w:color w:val="222222"/>
          <w:szCs w:val="24"/>
          <w:lang w:eastAsia="ar-SA"/>
        </w:rPr>
      </w:pPr>
      <w:r w:rsidRPr="0000409D">
        <w:rPr>
          <w:szCs w:val="24"/>
          <w:lang w:eastAsia="ar-SA"/>
        </w:rPr>
        <w:t xml:space="preserve">Генеральный план </w:t>
      </w:r>
      <w:r w:rsidRPr="0000409D">
        <w:rPr>
          <w:rFonts w:eastAsia="Calibri"/>
          <w:szCs w:val="24"/>
          <w:lang w:val="x-none" w:eastAsia="ar-SA"/>
        </w:rPr>
        <w:t>городского округа Фрязино</w:t>
      </w:r>
      <w:r w:rsidRPr="0000409D">
        <w:rPr>
          <w:szCs w:val="24"/>
          <w:lang w:eastAsia="ar-SA"/>
        </w:rPr>
        <w:t xml:space="preserve"> </w:t>
      </w:r>
      <w:r w:rsidRPr="0000409D">
        <w:rPr>
          <w:rFonts w:eastAsia="Calibri"/>
          <w:szCs w:val="24"/>
          <w:lang w:val="x-none" w:eastAsia="ar-SA"/>
        </w:rPr>
        <w:t>(М.:ГУП</w:t>
      </w:r>
      <w:r w:rsidR="0000409D" w:rsidRPr="00E17054">
        <w:rPr>
          <w:rFonts w:eastAsia="Calibri"/>
          <w:szCs w:val="24"/>
          <w:lang w:eastAsia="ar-SA"/>
        </w:rPr>
        <w:t xml:space="preserve"> </w:t>
      </w:r>
      <w:r w:rsidRPr="00775BDE">
        <w:rPr>
          <w:rFonts w:eastAsia="Calibri"/>
          <w:szCs w:val="24"/>
          <w:lang w:val="x-none" w:eastAsia="ar-SA"/>
        </w:rPr>
        <w:t>МО «НИиПИ градостроительства», 2009 г., т.2 – 176 с.)</w:t>
      </w:r>
      <w:r w:rsidRPr="00775BDE">
        <w:rPr>
          <w:szCs w:val="24"/>
          <w:lang w:eastAsia="ar-SA"/>
        </w:rPr>
        <w:t>, утверждённый Решением Совета депутатов города Фрязино № 525 от 05.08.2010 года "Об утверждении генерального плана городского округа Фрязино"</w:t>
      </w:r>
      <w:r w:rsidR="004957A8">
        <w:rPr>
          <w:rFonts w:eastAsia="Calibri"/>
          <w:color w:val="222222"/>
          <w:szCs w:val="24"/>
          <w:lang w:eastAsia="ar-SA"/>
        </w:rPr>
        <w:t>;</w:t>
      </w:r>
    </w:p>
    <w:p w:rsidR="0060784D" w:rsidRPr="00775BDE" w:rsidRDefault="0060784D" w:rsidP="0060784D">
      <w:pPr>
        <w:numPr>
          <w:ilvl w:val="0"/>
          <w:numId w:val="4"/>
        </w:numPr>
        <w:shd w:val="clear" w:color="auto" w:fill="FFFFFF"/>
        <w:spacing w:line="240" w:lineRule="auto"/>
        <w:ind w:left="0" w:firstLine="0"/>
        <w:jc w:val="both"/>
        <w:rPr>
          <w:rFonts w:eastAsia="Calibri"/>
          <w:szCs w:val="24"/>
          <w:lang w:eastAsia="ar-SA"/>
        </w:rPr>
      </w:pPr>
      <w:r w:rsidRPr="00775BDE">
        <w:rPr>
          <w:rFonts w:eastAsia="Calibri"/>
          <w:color w:val="222222"/>
          <w:szCs w:val="24"/>
          <w:lang w:eastAsia="ar-SA"/>
        </w:rPr>
        <w:t>Постановление Правительства Российской Федерации от 22 февраля 2012 г. N 154</w:t>
      </w:r>
      <w:proofErr w:type="gramStart"/>
      <w:r w:rsidRPr="00775BDE">
        <w:rPr>
          <w:rFonts w:eastAsia="Calibri"/>
          <w:color w:val="222222"/>
          <w:szCs w:val="24"/>
          <w:lang w:eastAsia="ar-SA"/>
        </w:rPr>
        <w:t xml:space="preserve"> О</w:t>
      </w:r>
      <w:proofErr w:type="gramEnd"/>
      <w:r w:rsidRPr="00775BDE">
        <w:rPr>
          <w:rFonts w:eastAsia="Calibri"/>
          <w:color w:val="222222"/>
          <w:szCs w:val="24"/>
          <w:lang w:eastAsia="ar-SA"/>
        </w:rPr>
        <w:t xml:space="preserve"> требованиях </w:t>
      </w:r>
      <w:r w:rsidRPr="00775BDE">
        <w:rPr>
          <w:rFonts w:eastAsia="Calibri"/>
          <w:szCs w:val="24"/>
          <w:lang w:eastAsia="ar-SA"/>
        </w:rPr>
        <w:t>к схемам теплоснабжения, порядку их разработки и утверждения;</w:t>
      </w:r>
    </w:p>
    <w:p w:rsidR="0060784D" w:rsidRPr="00775BDE" w:rsidRDefault="0060784D" w:rsidP="0060784D">
      <w:pPr>
        <w:numPr>
          <w:ilvl w:val="0"/>
          <w:numId w:val="4"/>
        </w:numPr>
        <w:shd w:val="clear" w:color="auto" w:fill="FFFFFF"/>
        <w:spacing w:line="240" w:lineRule="auto"/>
        <w:ind w:left="0" w:firstLine="0"/>
        <w:jc w:val="both"/>
        <w:rPr>
          <w:rFonts w:eastAsia="Calibri"/>
          <w:color w:val="222222"/>
          <w:szCs w:val="24"/>
          <w:lang w:eastAsia="ar-SA"/>
        </w:rPr>
      </w:pPr>
      <w:r w:rsidRPr="00775BDE">
        <w:rPr>
          <w:rFonts w:eastAsia="Calibri"/>
          <w:szCs w:val="24"/>
          <w:lang w:eastAsia="ar-SA"/>
        </w:rPr>
        <w:t>Приказ Министерства энергетики РФ и Министерства регионального развития РФ от 29 декабря 2012 г. № 565/667 "Об утверждении методических рекомендаций по разработке схем теплоснабжения</w:t>
      </w:r>
      <w:r w:rsidRPr="00775BDE">
        <w:rPr>
          <w:rFonts w:eastAsia="Calibri"/>
          <w:color w:val="222222"/>
          <w:szCs w:val="24"/>
          <w:lang w:eastAsia="ar-SA"/>
        </w:rPr>
        <w:t>;</w:t>
      </w:r>
    </w:p>
    <w:p w:rsidR="0060784D" w:rsidRPr="00775BDE" w:rsidRDefault="0060784D" w:rsidP="0060784D">
      <w:pPr>
        <w:numPr>
          <w:ilvl w:val="0"/>
          <w:numId w:val="4"/>
        </w:numPr>
        <w:shd w:val="clear" w:color="auto" w:fill="FFFFFF"/>
        <w:spacing w:line="240" w:lineRule="auto"/>
        <w:ind w:left="0" w:firstLine="0"/>
        <w:jc w:val="both"/>
        <w:rPr>
          <w:color w:val="222222"/>
          <w:szCs w:val="24"/>
          <w:lang w:eastAsia="ar-SA"/>
        </w:rPr>
      </w:pPr>
      <w:r w:rsidRPr="00775BDE">
        <w:rPr>
          <w:color w:val="222222"/>
          <w:szCs w:val="24"/>
          <w:lang w:eastAsia="ar-SA"/>
        </w:rPr>
        <w:t>Федеральный закон № 131 «Об общих принципах организации местного самоуправления в Российской Федерации» от 06.1-2003. Принят Государственной Думой Российской Федерации 16.09.2003 г. Одобрен Советом Федерации 24.09.2014</w:t>
      </w:r>
      <w:r w:rsidR="004957A8">
        <w:rPr>
          <w:color w:val="222222"/>
          <w:szCs w:val="24"/>
          <w:lang w:eastAsia="ar-SA"/>
        </w:rPr>
        <w:t>;</w:t>
      </w:r>
    </w:p>
    <w:p w:rsidR="0060784D" w:rsidRPr="00775BDE" w:rsidRDefault="0060784D" w:rsidP="0060784D">
      <w:pPr>
        <w:numPr>
          <w:ilvl w:val="0"/>
          <w:numId w:val="4"/>
        </w:numPr>
        <w:spacing w:line="240" w:lineRule="auto"/>
        <w:ind w:left="0" w:firstLine="0"/>
        <w:jc w:val="both"/>
        <w:rPr>
          <w:rFonts w:eastAsia="Calibri"/>
          <w:szCs w:val="24"/>
          <w:lang w:eastAsia="ar-SA"/>
        </w:rPr>
      </w:pPr>
      <w:r w:rsidRPr="00775BDE">
        <w:rPr>
          <w:rFonts w:eastAsia="Calibri"/>
          <w:szCs w:val="24"/>
          <w:lang w:eastAsia="ar-SA"/>
        </w:rPr>
        <w:t>Федеральный закон от 27.07.2010 № 190 "О теплоснабжении";</w:t>
      </w:r>
    </w:p>
    <w:p w:rsidR="0060784D" w:rsidRPr="00775BDE" w:rsidRDefault="0060784D" w:rsidP="0060784D">
      <w:pPr>
        <w:numPr>
          <w:ilvl w:val="0"/>
          <w:numId w:val="4"/>
        </w:numPr>
        <w:spacing w:line="240" w:lineRule="auto"/>
        <w:ind w:left="0" w:firstLine="0"/>
        <w:jc w:val="both"/>
        <w:rPr>
          <w:rFonts w:eastAsia="Calibri"/>
          <w:szCs w:val="24"/>
          <w:lang w:eastAsia="ar-SA"/>
        </w:rPr>
      </w:pPr>
      <w:r w:rsidRPr="00775BDE">
        <w:rPr>
          <w:rFonts w:eastAsia="Calibri"/>
          <w:szCs w:val="24"/>
          <w:lang w:eastAsia="ar-SA"/>
        </w:rPr>
        <w:t>Федеральный закон от 07.12.2011 № 417-ФЗ «О внесении изменений в законодательные акты Российской Федерации в связи с принятием федерального закона «О водоснабжении и водоотведении» в части внесения изменений в закон «О теплоснабжении»;</w:t>
      </w:r>
    </w:p>
    <w:p w:rsidR="0060784D" w:rsidRPr="00775BDE" w:rsidRDefault="0060784D" w:rsidP="0060784D">
      <w:pPr>
        <w:numPr>
          <w:ilvl w:val="0"/>
          <w:numId w:val="4"/>
        </w:numPr>
        <w:spacing w:line="240" w:lineRule="auto"/>
        <w:ind w:left="0" w:firstLine="0"/>
        <w:jc w:val="both"/>
        <w:rPr>
          <w:rFonts w:eastAsia="Calibri"/>
          <w:szCs w:val="24"/>
          <w:lang w:eastAsia="ar-SA"/>
        </w:rPr>
      </w:pPr>
      <w:proofErr w:type="gramStart"/>
      <w:r w:rsidRPr="00775BDE">
        <w:rPr>
          <w:rFonts w:eastAsia="Calibri"/>
          <w:szCs w:val="24"/>
          <w:lang w:eastAsia="ar-SA"/>
        </w:rPr>
        <w:lastRenderedPageBreak/>
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Федерации»)</w:t>
      </w:r>
      <w:r w:rsidR="004957A8">
        <w:rPr>
          <w:rFonts w:eastAsia="Calibri"/>
          <w:szCs w:val="24"/>
          <w:lang w:eastAsia="ar-SA"/>
        </w:rPr>
        <w:t>;</w:t>
      </w:r>
      <w:proofErr w:type="gramEnd"/>
    </w:p>
    <w:p w:rsidR="0060784D" w:rsidRPr="00775BDE" w:rsidRDefault="0060784D" w:rsidP="0060784D">
      <w:pPr>
        <w:numPr>
          <w:ilvl w:val="0"/>
          <w:numId w:val="4"/>
        </w:numPr>
        <w:shd w:val="clear" w:color="auto" w:fill="FFFFFF"/>
        <w:spacing w:line="240" w:lineRule="auto"/>
        <w:ind w:left="0" w:firstLine="0"/>
        <w:jc w:val="both"/>
        <w:rPr>
          <w:rFonts w:eastAsia="Calibri"/>
          <w:szCs w:val="24"/>
          <w:lang w:eastAsia="ar-SA"/>
        </w:rPr>
      </w:pPr>
      <w:r w:rsidRPr="00775BDE">
        <w:rPr>
          <w:rFonts w:eastAsia="Calibri"/>
          <w:szCs w:val="24"/>
          <w:lang w:eastAsia="ar-SA"/>
        </w:rPr>
        <w:t>Свод правил СНиП 41-02-2003 «Тепловые сети»;</w:t>
      </w:r>
    </w:p>
    <w:p w:rsidR="0060784D" w:rsidRPr="00775BDE" w:rsidRDefault="0060784D" w:rsidP="0060784D">
      <w:pPr>
        <w:numPr>
          <w:ilvl w:val="0"/>
          <w:numId w:val="4"/>
        </w:numPr>
        <w:shd w:val="clear" w:color="auto" w:fill="FFFFFF"/>
        <w:spacing w:line="240" w:lineRule="auto"/>
        <w:ind w:left="0" w:firstLine="0"/>
        <w:jc w:val="both"/>
        <w:rPr>
          <w:rFonts w:eastAsia="Calibri"/>
          <w:szCs w:val="24"/>
          <w:lang w:eastAsia="ar-SA"/>
        </w:rPr>
      </w:pPr>
      <w:proofErr w:type="gramStart"/>
      <w:r w:rsidRPr="00775BDE">
        <w:rPr>
          <w:rFonts w:eastAsia="Calibri"/>
          <w:szCs w:val="24"/>
          <w:lang w:eastAsia="ar-SA"/>
        </w:rPr>
        <w:t xml:space="preserve">Постановление Правительства </w:t>
      </w:r>
      <w:r w:rsidR="0009749C" w:rsidRPr="00775BDE">
        <w:rPr>
          <w:rFonts w:eastAsia="Calibri"/>
          <w:szCs w:val="24"/>
          <w:lang w:eastAsia="ar-SA"/>
        </w:rPr>
        <w:t>Российской</w:t>
      </w:r>
      <w:r w:rsidRPr="00775BDE">
        <w:rPr>
          <w:rFonts w:eastAsia="Calibri"/>
          <w:szCs w:val="24"/>
          <w:lang w:eastAsia="ar-SA"/>
        </w:rPr>
        <w:t xml:space="preserve"> Федерации № 452 от 16.05.2014 г.)</w:t>
      </w:r>
      <w:r w:rsidRPr="00775BDE">
        <w:rPr>
          <w:rFonts w:eastAsia="Calibri"/>
          <w:b/>
          <w:bCs/>
          <w:color w:val="333333"/>
          <w:szCs w:val="24"/>
          <w:lang w:eastAsia="ar-SA"/>
        </w:rPr>
        <w:t xml:space="preserve"> «</w:t>
      </w:r>
      <w:r w:rsidRPr="00775BDE">
        <w:rPr>
          <w:rFonts w:eastAsia="Calibri"/>
          <w:szCs w:val="24"/>
          <w:lang w:eastAsia="ar-SA"/>
        </w:rPr>
        <w:t>Правила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значений»</w:t>
      </w:r>
      <w:r w:rsidR="004957A8">
        <w:rPr>
          <w:rFonts w:eastAsia="Calibri"/>
          <w:szCs w:val="24"/>
          <w:lang w:eastAsia="ar-SA"/>
        </w:rPr>
        <w:t>;</w:t>
      </w:r>
      <w:proofErr w:type="gramEnd"/>
    </w:p>
    <w:p w:rsidR="0060784D" w:rsidRPr="00775BDE" w:rsidRDefault="0060784D" w:rsidP="0060784D">
      <w:pPr>
        <w:numPr>
          <w:ilvl w:val="0"/>
          <w:numId w:val="4"/>
        </w:numPr>
        <w:shd w:val="clear" w:color="auto" w:fill="FFFFFF"/>
        <w:spacing w:line="240" w:lineRule="auto"/>
        <w:ind w:left="0" w:firstLine="0"/>
        <w:jc w:val="both"/>
        <w:rPr>
          <w:rFonts w:eastAsia="Calibri"/>
          <w:szCs w:val="24"/>
          <w:lang w:eastAsia="ar-SA"/>
        </w:rPr>
      </w:pPr>
      <w:r w:rsidRPr="00775BDE">
        <w:rPr>
          <w:rFonts w:eastAsia="Calibri"/>
          <w:szCs w:val="24"/>
          <w:lang w:eastAsia="ar-SA"/>
        </w:rPr>
        <w:t>Закон Московской области от 24.07.2014 г. № 106/2014-ОЗ «О перераспределении полномочий между органами местного самоуправления и органами государственной власти Московской области</w:t>
      </w:r>
      <w:r w:rsidR="004957A8">
        <w:rPr>
          <w:rFonts w:eastAsia="Calibri"/>
          <w:szCs w:val="24"/>
          <w:lang w:eastAsia="ar-SA"/>
        </w:rPr>
        <w:t>;</w:t>
      </w:r>
    </w:p>
    <w:p w:rsidR="0060784D" w:rsidRDefault="0060784D" w:rsidP="00E17054">
      <w:pPr>
        <w:numPr>
          <w:ilvl w:val="0"/>
          <w:numId w:val="4"/>
        </w:numPr>
        <w:shd w:val="clear" w:color="auto" w:fill="FFFFFF"/>
        <w:spacing w:line="240" w:lineRule="auto"/>
        <w:ind w:left="0" w:firstLine="0"/>
        <w:jc w:val="both"/>
        <w:rPr>
          <w:rFonts w:eastAsia="Calibri"/>
          <w:color w:val="222222"/>
          <w:szCs w:val="24"/>
          <w:lang w:eastAsia="ar-SA"/>
        </w:rPr>
      </w:pPr>
      <w:r w:rsidRPr="00E17054">
        <w:rPr>
          <w:rFonts w:eastAsia="Calibri"/>
          <w:szCs w:val="24"/>
          <w:lang w:eastAsia="ar-SA"/>
        </w:rPr>
        <w:t>Схема</w:t>
      </w:r>
      <w:r w:rsidRPr="00775BDE">
        <w:rPr>
          <w:rFonts w:eastAsia="Calibri"/>
          <w:color w:val="222222"/>
          <w:szCs w:val="24"/>
          <w:lang w:eastAsia="ar-SA"/>
        </w:rPr>
        <w:t xml:space="preserve"> и программа перспективного развития электроэнергетики Московской области на период</w:t>
      </w:r>
      <w:r w:rsidR="009E3C2D">
        <w:rPr>
          <w:rFonts w:eastAsia="Calibri"/>
          <w:color w:val="222222"/>
          <w:szCs w:val="24"/>
          <w:lang w:eastAsia="ar-SA"/>
        </w:rPr>
        <w:t xml:space="preserve"> 2015-2019 годов. Утверждены</w:t>
      </w:r>
      <w:r w:rsidRPr="00775BDE">
        <w:rPr>
          <w:rFonts w:eastAsia="Calibri"/>
          <w:color w:val="222222"/>
          <w:szCs w:val="24"/>
          <w:lang w:eastAsia="ar-SA"/>
        </w:rPr>
        <w:t xml:space="preserve"> Постановлением Министерства энергетики Московской области от 29.04.2014 г. № 24 – р.</w:t>
      </w:r>
    </w:p>
    <w:p w:rsidR="00F41B58" w:rsidRPr="00E17054" w:rsidRDefault="00F41B58" w:rsidP="00E17054">
      <w:pPr>
        <w:pStyle w:val="12"/>
        <w:rPr>
          <w:sz w:val="23"/>
          <w:szCs w:val="23"/>
        </w:rPr>
      </w:pPr>
      <w:r>
        <w:t>Часть работ по электронной модели</w:t>
      </w:r>
      <w:r w:rsidRPr="00775BDE">
        <w:t xml:space="preserve"> </w:t>
      </w:r>
      <w:r>
        <w:t>сист</w:t>
      </w:r>
      <w:r w:rsidRPr="00775BDE">
        <w:t xml:space="preserve">емы теплоснабжения городского округа Фрязино </w:t>
      </w:r>
      <w:r>
        <w:t xml:space="preserve">выполнена </w:t>
      </w:r>
      <w:r w:rsidRPr="00775BDE">
        <w:t>ЗАО "Фрязинская Теплосеть"</w:t>
      </w:r>
      <w:r>
        <w:t xml:space="preserve"> под руководством</w:t>
      </w:r>
      <w:r w:rsidRPr="00981840">
        <w:t xml:space="preserve"> </w:t>
      </w:r>
      <w:r>
        <w:t>ООО «ГеоИнфоГрад»</w:t>
      </w:r>
      <w:r w:rsidRPr="00775BDE">
        <w:t xml:space="preserve"> на основании </w:t>
      </w:r>
      <w:r w:rsidR="00A876B4">
        <w:t xml:space="preserve">договора </w:t>
      </w:r>
      <w:r w:rsidR="00A876B4" w:rsidRPr="003A7B3F">
        <w:rPr>
          <w:bCs/>
          <w:sz w:val="23"/>
          <w:szCs w:val="23"/>
        </w:rPr>
        <w:t>№</w:t>
      </w:r>
      <w:r w:rsidR="00A876B4" w:rsidRPr="003A7B3F">
        <w:rPr>
          <w:sz w:val="23"/>
          <w:szCs w:val="23"/>
        </w:rPr>
        <w:t>ЗДРМ-1510-1</w:t>
      </w:r>
      <w:r w:rsidR="00A876B4">
        <w:rPr>
          <w:sz w:val="23"/>
          <w:szCs w:val="23"/>
        </w:rPr>
        <w:t xml:space="preserve"> от </w:t>
      </w:r>
      <w:r w:rsidR="00A876B4" w:rsidRPr="00A876B4">
        <w:rPr>
          <w:sz w:val="23"/>
          <w:szCs w:val="23"/>
        </w:rPr>
        <w:t>«12» октября 2015 г.</w:t>
      </w:r>
    </w:p>
    <w:p w:rsidR="006A5F1F" w:rsidRPr="00E17054" w:rsidRDefault="006A5F1F" w:rsidP="00E17054">
      <w:pPr>
        <w:pStyle w:val="12"/>
        <w:rPr>
          <w:rFonts w:eastAsia="Calibri"/>
          <w:color w:val="222222"/>
          <w:lang w:eastAsia="ar-SA"/>
        </w:rPr>
      </w:pPr>
    </w:p>
    <w:p w:rsidR="008E0490" w:rsidRPr="00B02CB5" w:rsidRDefault="008E0490" w:rsidP="008E0490">
      <w:pPr>
        <w:pStyle w:val="af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E0490" w:rsidRPr="00B02CB5" w:rsidRDefault="008E0490" w:rsidP="008E0490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  <w:b w:val="0"/>
          <w:szCs w:val="26"/>
          <w:lang w:eastAsia="en-US"/>
        </w:rPr>
      </w:pPr>
      <w:bookmarkStart w:id="5" w:name="_Toc443931029"/>
      <w:bookmarkStart w:id="6" w:name="_Toc444610569"/>
      <w:r w:rsidRPr="00B02CB5">
        <w:rPr>
          <w:rFonts w:ascii="Times New Roman" w:hAnsi="Times New Roman" w:cs="Times New Roman"/>
          <w:szCs w:val="26"/>
          <w:lang w:eastAsia="en-US"/>
        </w:rPr>
        <w:t>Состав Схемы теплоснабжения</w:t>
      </w:r>
      <w:bookmarkEnd w:id="5"/>
      <w:bookmarkEnd w:id="6"/>
    </w:p>
    <w:p w:rsidR="008E0490" w:rsidRPr="002029AC" w:rsidRDefault="008E0490" w:rsidP="008E0490">
      <w:pPr>
        <w:pStyle w:val="af6"/>
        <w:numPr>
          <w:ilvl w:val="0"/>
          <w:numId w:val="13"/>
        </w:numPr>
        <w:spacing w:before="120" w:after="120" w:line="240" w:lineRule="auto"/>
        <w:contextualSpacing w:val="0"/>
        <w:rPr>
          <w:rFonts w:ascii="Times New Roman" w:hAnsi="Times New Roman" w:cs="Times New Roman"/>
          <w:szCs w:val="24"/>
          <w:lang w:eastAsia="ar-SA"/>
        </w:rPr>
      </w:pPr>
      <w:r w:rsidRPr="002029AC">
        <w:rPr>
          <w:rFonts w:ascii="Times New Roman" w:hAnsi="Times New Roman" w:cs="Times New Roman"/>
          <w:szCs w:val="24"/>
          <w:lang w:eastAsia="ar-SA"/>
        </w:rPr>
        <w:t>СХЕМА ТЕПЛОСНАБЖЕНИЯ городского округа Фрязино Московской области на период до 2029 г. Утверждаемая часть.</w:t>
      </w:r>
      <w:r w:rsidRPr="002029AC" w:rsidDel="00B97336">
        <w:rPr>
          <w:rFonts w:ascii="Times New Roman" w:hAnsi="Times New Roman" w:cs="Times New Roman"/>
          <w:szCs w:val="24"/>
          <w:lang w:eastAsia="ar-SA"/>
        </w:rPr>
        <w:t xml:space="preserve"> </w:t>
      </w:r>
    </w:p>
    <w:p w:rsidR="008E0490" w:rsidRPr="002029AC" w:rsidRDefault="008E0490" w:rsidP="008E0490">
      <w:pPr>
        <w:pStyle w:val="af6"/>
        <w:numPr>
          <w:ilvl w:val="0"/>
          <w:numId w:val="13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2029AC">
        <w:rPr>
          <w:rFonts w:ascii="Times New Roman" w:hAnsi="Times New Roman" w:cs="Times New Roman"/>
          <w:szCs w:val="24"/>
          <w:lang w:eastAsia="ar-SA"/>
        </w:rPr>
        <w:t xml:space="preserve">СХЕМА ТЕПЛОСНАБЖЕНИЯ городского округа Фрязино Московской области на период до 2029 г. Обосновывающие материалы, </w:t>
      </w:r>
    </w:p>
    <w:p w:rsidR="008E0490" w:rsidRPr="00226BD1" w:rsidRDefault="008E0490" w:rsidP="008E0490">
      <w:pPr>
        <w:pStyle w:val="af6"/>
        <w:spacing w:before="120" w:after="12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029AC">
        <w:rPr>
          <w:rFonts w:ascii="Times New Roman" w:hAnsi="Times New Roman" w:cs="Times New Roman"/>
          <w:szCs w:val="24"/>
          <w:lang w:eastAsia="ar-SA"/>
        </w:rPr>
        <w:t>в том числе</w:t>
      </w:r>
      <w:r>
        <w:rPr>
          <w:rFonts w:ascii="Times New Roman" w:hAnsi="Times New Roman" w:cs="Times New Roman"/>
          <w:szCs w:val="24"/>
          <w:lang w:eastAsia="ar-SA"/>
        </w:rPr>
        <w:t>, приложения</w:t>
      </w:r>
      <w:r w:rsidRPr="002029AC">
        <w:rPr>
          <w:rFonts w:ascii="Times New Roman" w:hAnsi="Times New Roman" w:cs="Times New Roman"/>
          <w:szCs w:val="24"/>
          <w:lang w:eastAsia="ar-SA"/>
        </w:rPr>
        <w:t>:</w:t>
      </w:r>
    </w:p>
    <w:p w:rsidR="008E0490" w:rsidRPr="00AF5B9B" w:rsidRDefault="008E0490" w:rsidP="008E0490">
      <w:pPr>
        <w:pStyle w:val="af6"/>
        <w:numPr>
          <w:ilvl w:val="0"/>
          <w:numId w:val="14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AF5B9B">
        <w:rPr>
          <w:rFonts w:ascii="Times New Roman" w:hAnsi="Times New Roman" w:cs="Times New Roman"/>
          <w:sz w:val="24"/>
          <w:szCs w:val="24"/>
        </w:rPr>
        <w:t xml:space="preserve">Электронная модель системы теплоснабжения г.о. Фрязино в формате </w:t>
      </w:r>
      <w:r w:rsidRPr="00AF5B9B">
        <w:rPr>
          <w:rFonts w:ascii="Times New Roman" w:hAnsi="Times New Roman" w:cs="Times New Roman"/>
          <w:sz w:val="24"/>
          <w:szCs w:val="24"/>
          <w:lang w:val="en-US"/>
        </w:rPr>
        <w:t>ZuluThermo</w:t>
      </w:r>
      <w:r>
        <w:rPr>
          <w:rFonts w:ascii="Times New Roman" w:hAnsi="Times New Roman" w:cs="Times New Roman"/>
          <w:sz w:val="24"/>
          <w:szCs w:val="24"/>
        </w:rPr>
        <w:t xml:space="preserve"> — на компакт-диске;</w:t>
      </w:r>
    </w:p>
    <w:p w:rsidR="008E0490" w:rsidRDefault="008E0490" w:rsidP="008E0490">
      <w:pPr>
        <w:pStyle w:val="af6"/>
        <w:numPr>
          <w:ilvl w:val="0"/>
          <w:numId w:val="14"/>
        </w:numPr>
        <w:spacing w:before="120" w:after="120" w:line="240" w:lineRule="auto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2329D0">
        <w:rPr>
          <w:rFonts w:ascii="Times New Roman" w:hAnsi="Times New Roman" w:cs="Times New Roman"/>
          <w:sz w:val="24"/>
          <w:szCs w:val="24"/>
        </w:rPr>
        <w:t>Графические материалы: Схема тепловых сетей ЗАО «Фрязинская Теплосеть» и зон н</w:t>
      </w:r>
      <w:r w:rsidRPr="002329D0">
        <w:rPr>
          <w:rFonts w:ascii="Times New Roman" w:hAnsi="Times New Roman" w:cs="Times New Roman"/>
          <w:sz w:val="24"/>
          <w:szCs w:val="24"/>
        </w:rPr>
        <w:t>о</w:t>
      </w:r>
      <w:r w:rsidRPr="002329D0">
        <w:rPr>
          <w:rFonts w:ascii="Times New Roman" w:hAnsi="Times New Roman" w:cs="Times New Roman"/>
          <w:sz w:val="24"/>
          <w:szCs w:val="24"/>
        </w:rPr>
        <w:t>вого строительства — на 1 листе А</w:t>
      </w:r>
      <w:proofErr w:type="gramStart"/>
      <w:r w:rsidRPr="002329D0">
        <w:rPr>
          <w:rFonts w:ascii="Times New Roman" w:hAnsi="Times New Roman" w:cs="Times New Roman"/>
          <w:sz w:val="24"/>
          <w:szCs w:val="24"/>
        </w:rPr>
        <w:t>0</w:t>
      </w:r>
      <w:proofErr w:type="gramEnd"/>
      <w:r w:rsidRPr="002329D0">
        <w:rPr>
          <w:rFonts w:ascii="Times New Roman" w:hAnsi="Times New Roman" w:cs="Times New Roman"/>
          <w:sz w:val="24"/>
          <w:szCs w:val="24"/>
        </w:rPr>
        <w:t>+.</w:t>
      </w:r>
    </w:p>
    <w:p w:rsidR="008E0490" w:rsidRPr="00294B20" w:rsidRDefault="008E0490" w:rsidP="008E0490">
      <w:pPr>
        <w:pStyle w:val="12"/>
        <w:rPr>
          <w:lang w:eastAsia="ru-RU"/>
        </w:rPr>
      </w:pPr>
      <w:r w:rsidRPr="008558A3">
        <w:t xml:space="preserve">Основные результаты содержатся в Утверждаемой части Схемы теплоснабжения. Результаты и обосновывающие материалы содержатся Обосновывающих </w:t>
      </w:r>
      <w:proofErr w:type="gramStart"/>
      <w:r w:rsidRPr="008558A3">
        <w:t>материалах</w:t>
      </w:r>
      <w:proofErr w:type="gramEnd"/>
      <w:r w:rsidRPr="008558A3">
        <w:t xml:space="preserve"> Схемы теплоснабжения.</w:t>
      </w:r>
    </w:p>
    <w:p w:rsidR="0000409D" w:rsidRPr="00DE57B8" w:rsidRDefault="0000409D" w:rsidP="00E17054">
      <w:pPr>
        <w:pStyle w:val="12"/>
        <w:rPr>
          <w:rFonts w:eastAsia="Calibri"/>
          <w:color w:val="222222"/>
          <w:lang w:eastAsia="ar-SA"/>
        </w:rPr>
      </w:pPr>
    </w:p>
    <w:p w:rsidR="008D386F" w:rsidRPr="004C127C" w:rsidRDefault="008D386F" w:rsidP="00E17054">
      <w:pPr>
        <w:pStyle w:val="af6"/>
        <w:numPr>
          <w:ilvl w:val="0"/>
          <w:numId w:val="5"/>
        </w:numPr>
        <w:spacing w:before="120" w:after="120"/>
        <w:contextualSpacing w:val="0"/>
        <w:jc w:val="both"/>
        <w:rPr>
          <w:rFonts w:ascii="Times New Roman" w:hAnsi="Times New Roman" w:cs="Times New Roman"/>
          <w:lang w:eastAsia="ru-RU"/>
        </w:rPr>
      </w:pPr>
      <w:r w:rsidRPr="004C127C">
        <w:rPr>
          <w:rFonts w:ascii="Times New Roman" w:hAnsi="Times New Roman" w:cs="Times New Roman"/>
          <w:lang w:eastAsia="ru-RU"/>
        </w:rPr>
        <w:br w:type="page"/>
      </w:r>
    </w:p>
    <w:p w:rsidR="00B671FD" w:rsidRPr="00775BDE" w:rsidRDefault="00753B4A" w:rsidP="00461949">
      <w:pPr>
        <w:pStyle w:val="1"/>
        <w:rPr>
          <w:lang w:eastAsia="ar-SA" w:bidi="ar-SA"/>
        </w:rPr>
      </w:pPr>
      <w:bookmarkStart w:id="7" w:name="_Toc444610570"/>
      <w:r w:rsidRPr="00775BDE">
        <w:rPr>
          <w:lang w:eastAsia="ar-SA" w:bidi="ar-SA"/>
        </w:rPr>
        <w:lastRenderedPageBreak/>
        <w:t>Раздел </w:t>
      </w:r>
      <w:r w:rsidR="00B671FD" w:rsidRPr="00775BDE">
        <w:rPr>
          <w:lang w:eastAsia="ar-SA" w:bidi="ar-SA"/>
        </w:rPr>
        <w:t>1</w:t>
      </w:r>
      <w:r w:rsidRPr="00775BDE">
        <w:rPr>
          <w:lang w:eastAsia="ar-SA" w:bidi="ar-SA"/>
        </w:rPr>
        <w:t>.</w:t>
      </w:r>
      <w:r w:rsidR="00B671FD" w:rsidRPr="00775BDE">
        <w:rPr>
          <w:lang w:eastAsia="ar-SA" w:bidi="ar-SA"/>
        </w:rPr>
        <w:t xml:space="preserve"> Показатели перспективного спроса на тепловую энергию (мощность) и теплоноситель в установленных границах территори</w:t>
      </w:r>
      <w:r w:rsidRPr="00775BDE">
        <w:rPr>
          <w:lang w:eastAsia="ar-SA" w:bidi="ar-SA"/>
        </w:rPr>
        <w:t>и поселения, городского округа</w:t>
      </w:r>
      <w:bookmarkEnd w:id="7"/>
    </w:p>
    <w:p w:rsidR="00B61D75" w:rsidRPr="00775BDE" w:rsidRDefault="00B61D75" w:rsidP="004C127C">
      <w:pPr>
        <w:pStyle w:val="12"/>
        <w:rPr>
          <w:lang w:eastAsia="ar-SA"/>
        </w:rPr>
      </w:pPr>
      <w:proofErr w:type="gramStart"/>
      <w:r w:rsidRPr="00775BDE">
        <w:rPr>
          <w:lang w:eastAsia="ar-SA"/>
        </w:rPr>
        <w:t xml:space="preserve">Прогнозы приростов на каждом этапе площади строительных фондов, сгруппированные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разрабатываются в Генеральном плане развития городского округа и уточняются </w:t>
      </w:r>
      <w:r w:rsidR="0009749C" w:rsidRPr="00775BDE">
        <w:rPr>
          <w:lang w:eastAsia="ar-SA"/>
        </w:rPr>
        <w:t>органами</w:t>
      </w:r>
      <w:r w:rsidRPr="00775BDE">
        <w:rPr>
          <w:lang w:eastAsia="ar-SA"/>
        </w:rPr>
        <w:t xml:space="preserve"> архитектуры и градостроительства.</w:t>
      </w:r>
      <w:proofErr w:type="gramEnd"/>
      <w:r w:rsidRPr="00775BDE">
        <w:rPr>
          <w:lang w:eastAsia="ar-SA"/>
        </w:rPr>
        <w:t xml:space="preserve"> Действующий Генеральный план городского округа Фрязино разработан на срок до 2020 г.</w:t>
      </w:r>
      <w:sdt>
        <w:sdtPr>
          <w:rPr>
            <w:lang w:eastAsia="ar-SA"/>
          </w:rPr>
          <w:id w:val="-373697751"/>
          <w:citation/>
        </w:sdtPr>
        <w:sdtEndPr/>
        <w:sdtContent>
          <w:r w:rsidR="00DE57B8">
            <w:rPr>
              <w:lang w:eastAsia="ar-SA"/>
            </w:rPr>
            <w:fldChar w:fldCharType="begin"/>
          </w:r>
          <w:r w:rsidR="00DE57B8" w:rsidRPr="00E17054">
            <w:rPr>
              <w:lang w:eastAsia="ar-SA"/>
            </w:rPr>
            <w:instrText xml:space="preserve"> </w:instrText>
          </w:r>
          <w:r w:rsidR="00DE57B8">
            <w:rPr>
              <w:lang w:val="en-US" w:eastAsia="ar-SA"/>
            </w:rPr>
            <w:instrText>CITATION</w:instrText>
          </w:r>
          <w:r w:rsidR="00DE57B8" w:rsidRPr="00E17054">
            <w:rPr>
              <w:lang w:eastAsia="ar-SA"/>
            </w:rPr>
            <w:instrText xml:space="preserve"> Ген9г1 \</w:instrText>
          </w:r>
          <w:r w:rsidR="00DE57B8">
            <w:rPr>
              <w:lang w:val="en-US" w:eastAsia="ar-SA"/>
            </w:rPr>
            <w:instrText>l</w:instrText>
          </w:r>
          <w:r w:rsidR="00DE57B8" w:rsidRPr="00E17054">
            <w:rPr>
              <w:lang w:eastAsia="ar-SA"/>
            </w:rPr>
            <w:instrText xml:space="preserve"> 1033 </w:instrText>
          </w:r>
          <w:r w:rsidR="00DE57B8">
            <w:rPr>
              <w:lang w:eastAsia="ar-SA"/>
            </w:rPr>
            <w:fldChar w:fldCharType="separate"/>
          </w:r>
          <w:r w:rsidR="007D54AF" w:rsidRPr="00A301B0">
            <w:rPr>
              <w:noProof/>
              <w:lang w:eastAsia="ar-SA"/>
            </w:rPr>
            <w:t xml:space="preserve"> [1]</w:t>
          </w:r>
          <w:r w:rsidR="00DE57B8">
            <w:rPr>
              <w:lang w:eastAsia="ar-SA"/>
            </w:rPr>
            <w:fldChar w:fldCharType="end"/>
          </w:r>
        </w:sdtContent>
      </w:sdt>
      <w:r w:rsidR="000B7FCC">
        <w:rPr>
          <w:rStyle w:val="aff3"/>
          <w:lang w:eastAsia="ar-SA"/>
        </w:rPr>
        <w:footnoteReference w:id="1"/>
      </w:r>
    </w:p>
    <w:p w:rsidR="00FE48FA" w:rsidRDefault="00B64736" w:rsidP="00E17054">
      <w:pPr>
        <w:pStyle w:val="12"/>
      </w:pPr>
      <w:r w:rsidRPr="00775BDE">
        <w:rPr>
          <w:lang w:eastAsia="ar-SA"/>
        </w:rPr>
        <w:t>Прогнозы приростов объемов потребления тепловой энергии (мощности)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представлены в</w:t>
      </w:r>
      <w:r w:rsidR="00FE48FA">
        <w:rPr>
          <w:lang w:eastAsia="ar-SA"/>
        </w:rPr>
        <w:t xml:space="preserve"> Таблицах 1.2</w:t>
      </w:r>
      <w:r w:rsidR="00D3665C">
        <w:rPr>
          <w:lang w:eastAsia="ar-SA"/>
        </w:rPr>
        <w:t>,</w:t>
      </w:r>
      <w:r w:rsidR="00FE48FA">
        <w:rPr>
          <w:lang w:eastAsia="ar-SA"/>
        </w:rPr>
        <w:t xml:space="preserve"> 1.3</w:t>
      </w:r>
      <w:r w:rsidR="00D3665C">
        <w:rPr>
          <w:lang w:eastAsia="ar-SA"/>
        </w:rPr>
        <w:t xml:space="preserve"> </w:t>
      </w:r>
      <w:r w:rsidRPr="00775BDE">
        <w:rPr>
          <w:lang w:eastAsia="ar-SA"/>
        </w:rPr>
        <w:t>и в виде сводн</w:t>
      </w:r>
      <w:r w:rsidR="005E4D7E">
        <w:rPr>
          <w:lang w:eastAsia="ar-SA"/>
        </w:rPr>
        <w:t>ой</w:t>
      </w:r>
      <w:r w:rsidR="00E14384">
        <w:rPr>
          <w:lang w:eastAsia="ar-SA"/>
        </w:rPr>
        <w:t xml:space="preserve"> </w:t>
      </w:r>
      <w:r w:rsidR="005E4D7E">
        <w:t>Таблиц</w:t>
      </w:r>
      <w:r w:rsidR="00701D58">
        <w:t>ы</w:t>
      </w:r>
      <w:r w:rsidR="00E14384">
        <w:t xml:space="preserve"> </w:t>
      </w:r>
      <w:r w:rsidR="00E14384">
        <w:rPr>
          <w:noProof/>
        </w:rPr>
        <w:t>1</w:t>
      </w:r>
      <w:r w:rsidR="00E14384">
        <w:t>.</w:t>
      </w:r>
      <w:r w:rsidR="005E4D7E">
        <w:rPr>
          <w:noProof/>
        </w:rPr>
        <w:t>4</w:t>
      </w:r>
      <w:r w:rsidR="00E14384">
        <w:rPr>
          <w:lang w:eastAsia="ar-SA"/>
        </w:rPr>
        <w:t>.</w:t>
      </w:r>
      <w:r w:rsidR="00FE48FA">
        <w:rPr>
          <w:lang w:eastAsia="ar-SA"/>
        </w:rPr>
        <w:t xml:space="preserve"> </w:t>
      </w:r>
    </w:p>
    <w:p w:rsidR="00B61D75" w:rsidRPr="00775BDE" w:rsidRDefault="00E14384" w:rsidP="00E17054">
      <w:pPr>
        <w:pStyle w:val="12"/>
        <w:sectPr w:rsidR="00B61D75" w:rsidRPr="00775BDE" w:rsidSect="00A301B0">
          <w:footerReference w:type="default" r:id="rId15"/>
          <w:headerReference w:type="first" r:id="rId16"/>
          <w:footerReference w:type="first" r:id="rId17"/>
          <w:pgSz w:w="11906" w:h="16838"/>
          <w:pgMar w:top="1134" w:right="992" w:bottom="1134" w:left="992" w:header="709" w:footer="682" w:gutter="0"/>
          <w:pgNumType w:start="3"/>
          <w:cols w:space="708"/>
          <w:titlePg/>
          <w:docGrid w:linePitch="360"/>
        </w:sectPr>
      </w:pPr>
      <w:r w:rsidRPr="00775BDE">
        <w:t xml:space="preserve"> </w:t>
      </w:r>
    </w:p>
    <w:p w:rsidR="00775BDE" w:rsidRPr="00775BDE" w:rsidRDefault="00B26E35" w:rsidP="001347EE">
      <w:pPr>
        <w:pStyle w:val="af7"/>
      </w:pPr>
      <w:bookmarkStart w:id="8" w:name="_Ref440298716"/>
      <w:bookmarkStart w:id="9" w:name="_Ref440298477"/>
      <w:bookmarkStart w:id="10" w:name="_Ref440298698"/>
      <w:r w:rsidRPr="00B26E35">
        <w:lastRenderedPageBreak/>
        <w:t>Таблица</w:t>
      </w:r>
      <w:r>
        <w:t xml:space="preserve">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bookmarkEnd w:id="8"/>
      <w:r w:rsidRPr="00B26E35">
        <w:t xml:space="preserve"> </w:t>
      </w:r>
      <w:bookmarkEnd w:id="9"/>
      <w:r w:rsidR="00775BDE" w:rsidRPr="00FC2D46">
        <w:t>Баланс</w:t>
      </w:r>
      <w:r w:rsidR="00775BDE" w:rsidRPr="00775BDE">
        <w:t xml:space="preserve"> строительных фондов на 2012-2020</w:t>
      </w:r>
      <w:bookmarkEnd w:id="10"/>
    </w:p>
    <w:tbl>
      <w:tblPr>
        <w:tblW w:w="148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2707"/>
        <w:gridCol w:w="30"/>
        <w:gridCol w:w="994"/>
        <w:gridCol w:w="1010"/>
        <w:gridCol w:w="676"/>
        <w:gridCol w:w="752"/>
        <w:gridCol w:w="936"/>
        <w:gridCol w:w="1023"/>
        <w:gridCol w:w="965"/>
        <w:gridCol w:w="1003"/>
        <w:gridCol w:w="1393"/>
        <w:gridCol w:w="971"/>
        <w:gridCol w:w="1191"/>
        <w:gridCol w:w="1233"/>
      </w:tblGrid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bCs/>
                <w:iCs/>
                <w:sz w:val="23"/>
                <w:szCs w:val="23"/>
              </w:rPr>
            </w:pPr>
            <w:proofErr w:type="gramStart"/>
            <w:r w:rsidRPr="00A301B0">
              <w:rPr>
                <w:bCs/>
                <w:iCs/>
                <w:sz w:val="23"/>
                <w:szCs w:val="23"/>
              </w:rPr>
              <w:t>2008 г. (начало</w:t>
            </w:r>
            <w:proofErr w:type="gramEnd"/>
          </w:p>
          <w:p w:rsidR="00B61D75" w:rsidRPr="00A301B0" w:rsidRDefault="00B61D75" w:rsidP="00FE0BD4">
            <w:pPr>
              <w:spacing w:line="240" w:lineRule="auto"/>
              <w:jc w:val="center"/>
              <w:rPr>
                <w:bCs/>
                <w:iCs/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действия</w:t>
            </w:r>
          </w:p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proofErr w:type="gramStart"/>
            <w:r w:rsidRPr="00A301B0">
              <w:rPr>
                <w:bCs/>
                <w:iCs/>
                <w:sz w:val="23"/>
                <w:szCs w:val="23"/>
              </w:rPr>
              <w:t>Генплана – 2009 г.)</w:t>
            </w:r>
            <w:proofErr w:type="gramEnd"/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2012,</w:t>
            </w:r>
          </w:p>
          <w:p w:rsidR="00B61D75" w:rsidRPr="00A301B0" w:rsidRDefault="00B61D75" w:rsidP="00FE0BD4">
            <w:pPr>
              <w:spacing w:line="240" w:lineRule="auto"/>
              <w:ind w:right="150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базовый уровень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2013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2014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2015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2016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2017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2020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ind w:right="-45"/>
              <w:jc w:val="center"/>
              <w:rPr>
                <w:sz w:val="23"/>
                <w:szCs w:val="23"/>
              </w:rPr>
            </w:pPr>
            <w:r w:rsidRPr="00A301B0">
              <w:rPr>
                <w:bCs/>
                <w:iCs/>
                <w:sz w:val="23"/>
                <w:szCs w:val="23"/>
              </w:rPr>
              <w:t>Динамика 2013-2020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2020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Всего ж/</w:t>
            </w:r>
            <w:proofErr w:type="gramStart"/>
            <w:r w:rsidRPr="00A301B0">
              <w:rPr>
                <w:sz w:val="23"/>
                <w:szCs w:val="23"/>
              </w:rPr>
              <w:t>ф</w:t>
            </w:r>
            <w:proofErr w:type="gramEnd"/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1220 (1231*)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1280 (1335*)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1315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1403,6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1427,5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1462,4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1491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1554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274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1554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Индивидуальная застройка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18,8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1-4 этажа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156,3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136,2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132,7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124,6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121,3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116,0**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110,2**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110,2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-26,0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110,2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30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 этажей</w:t>
            </w:r>
          </w:p>
        </w:tc>
        <w:tc>
          <w:tcPr>
            <w:tcW w:w="991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329,8</w:t>
            </w:r>
          </w:p>
        </w:tc>
        <w:tc>
          <w:tcPr>
            <w:tcW w:w="1007" w:type="dxa"/>
            <w:vMerge w:val="restart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1043,8</w:t>
            </w:r>
          </w:p>
        </w:tc>
        <w:tc>
          <w:tcPr>
            <w:tcW w:w="674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329,8</w:t>
            </w:r>
          </w:p>
        </w:tc>
        <w:tc>
          <w:tcPr>
            <w:tcW w:w="750" w:type="dxa"/>
            <w:vMerge w:val="restart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1123,8</w:t>
            </w:r>
          </w:p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(1198)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329,8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363,8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368,6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368,6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368,6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368,6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38,8</w:t>
            </w:r>
          </w:p>
        </w:tc>
        <w:tc>
          <w:tcPr>
            <w:tcW w:w="1230" w:type="dxa"/>
            <w:vMerge w:val="restart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1423,8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6 этажей и выше</w:t>
            </w:r>
          </w:p>
        </w:tc>
        <w:tc>
          <w:tcPr>
            <w:tcW w:w="1021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 xml:space="preserve">714,0 </w:t>
            </w:r>
          </w:p>
        </w:tc>
        <w:tc>
          <w:tcPr>
            <w:tcW w:w="1007" w:type="dxa"/>
            <w:vMerge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674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794,0</w:t>
            </w:r>
          </w:p>
        </w:tc>
        <w:tc>
          <w:tcPr>
            <w:tcW w:w="750" w:type="dxa"/>
            <w:vMerge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832,5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895,22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917,6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957,8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992.3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1055,2**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261,2</w:t>
            </w:r>
          </w:p>
        </w:tc>
        <w:tc>
          <w:tcPr>
            <w:tcW w:w="1230" w:type="dxa"/>
            <w:vMerge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Новое строительство ж/ф накопленным итогом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 xml:space="preserve">Справ: 80 </w:t>
            </w:r>
          </w:p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(129,8 – ф.*)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38,486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135,264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162,481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202,619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237,119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300,0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jc w:val="center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300,0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380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1-4 этажа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 этажей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34,058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4,805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38,863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6 этажей и выше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80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38,486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62,720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22,412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40,138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34,5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62,9**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261,156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Снос жилищного фонда накопленным итогом</w:t>
            </w:r>
            <w:proofErr w:type="gramStart"/>
            <w:r w:rsidRPr="00A301B0">
              <w:rPr>
                <w:sz w:val="23"/>
                <w:szCs w:val="23"/>
              </w:rPr>
              <w:t>.:</w:t>
            </w:r>
            <w:proofErr w:type="gramEnd"/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20,0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ind w:right="150"/>
              <w:jc w:val="both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3,4686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jc w:val="both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11,612,21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jc w:val="both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14,91771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14,92 (20,22**)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14,92 (26,2**)</w:t>
            </w:r>
          </w:p>
        </w:tc>
        <w:tc>
          <w:tcPr>
            <w:tcW w:w="968" w:type="dxa"/>
          </w:tcPr>
          <w:p w:rsidR="00B61D75" w:rsidRPr="00A301B0" w:rsidRDefault="00B61D75" w:rsidP="00D4308C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26,2 (11,2)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26,1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46,2 с 2009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Капитальный ремонт ж/</w:t>
            </w:r>
            <w:proofErr w:type="gramStart"/>
            <w:r w:rsidRPr="00A301B0">
              <w:rPr>
                <w:sz w:val="23"/>
                <w:szCs w:val="23"/>
              </w:rPr>
              <w:t>ф</w:t>
            </w:r>
            <w:proofErr w:type="gramEnd"/>
            <w:r w:rsidRPr="00A301B0">
              <w:rPr>
                <w:sz w:val="23"/>
                <w:szCs w:val="23"/>
              </w:rPr>
              <w:t xml:space="preserve"> 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bCs/>
                <w:sz w:val="23"/>
                <w:szCs w:val="23"/>
              </w:rPr>
              <w:t>266,7266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50**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50**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50**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50**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50**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50**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300**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jc w:val="right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 xml:space="preserve">в </w:t>
            </w:r>
            <w:proofErr w:type="spellStart"/>
            <w:r w:rsidRPr="00A301B0">
              <w:rPr>
                <w:sz w:val="23"/>
                <w:szCs w:val="23"/>
              </w:rPr>
              <w:t>т.ч.</w:t>
            </w:r>
            <w:proofErr w:type="gramStart"/>
            <w:r w:rsidRPr="00A301B0">
              <w:rPr>
                <w:sz w:val="23"/>
                <w:szCs w:val="23"/>
              </w:rPr>
              <w:t>:М</w:t>
            </w:r>
            <w:proofErr w:type="gramEnd"/>
            <w:r w:rsidRPr="00A301B0">
              <w:rPr>
                <w:sz w:val="23"/>
                <w:szCs w:val="23"/>
              </w:rPr>
              <w:t>КД</w:t>
            </w:r>
            <w:proofErr w:type="spellEnd"/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Общественно-деловой фонд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proofErr w:type="spellStart"/>
            <w:r w:rsidRPr="00A301B0">
              <w:rPr>
                <w:sz w:val="23"/>
                <w:szCs w:val="23"/>
              </w:rPr>
              <w:t>н.д</w:t>
            </w:r>
            <w:proofErr w:type="spellEnd"/>
            <w:r w:rsidRPr="00A301B0">
              <w:rPr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250**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288,1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310,2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320,8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320,8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320,8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320,8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70,8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jc w:val="right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Новое строительство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proofErr w:type="spellStart"/>
            <w:r w:rsidRPr="00A301B0">
              <w:rPr>
                <w:sz w:val="23"/>
                <w:szCs w:val="23"/>
              </w:rPr>
              <w:t>н.д</w:t>
            </w:r>
            <w:proofErr w:type="spellEnd"/>
            <w:r w:rsidRPr="00A301B0">
              <w:rPr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25**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38,127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22,210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10,580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70917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jc w:val="right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Снос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proofErr w:type="spellStart"/>
            <w:r w:rsidRPr="00A301B0">
              <w:rPr>
                <w:sz w:val="23"/>
                <w:szCs w:val="23"/>
              </w:rPr>
              <w:t>н.д</w:t>
            </w:r>
            <w:proofErr w:type="spellEnd"/>
            <w:r w:rsidRPr="00A301B0">
              <w:rPr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</w:tr>
      <w:tr w:rsidR="00D2768F" w:rsidRPr="008135D8" w:rsidTr="00E17054">
        <w:trPr>
          <w:cantSplit/>
          <w:jc w:val="center"/>
        </w:trPr>
        <w:tc>
          <w:tcPr>
            <w:tcW w:w="2700" w:type="dxa"/>
          </w:tcPr>
          <w:p w:rsidR="00B61D75" w:rsidRPr="00A301B0" w:rsidRDefault="00B61D75" w:rsidP="00FE0BD4">
            <w:pPr>
              <w:spacing w:line="240" w:lineRule="auto"/>
              <w:jc w:val="right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Капитальный ремонт и реконструкция</w:t>
            </w:r>
          </w:p>
        </w:tc>
        <w:tc>
          <w:tcPr>
            <w:tcW w:w="0" w:type="auto"/>
            <w:gridSpan w:val="3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proofErr w:type="spellStart"/>
            <w:r w:rsidRPr="00A301B0">
              <w:rPr>
                <w:sz w:val="23"/>
                <w:szCs w:val="23"/>
              </w:rPr>
              <w:t>н.д</w:t>
            </w:r>
            <w:proofErr w:type="spellEnd"/>
            <w:r w:rsidRPr="00A301B0">
              <w:rPr>
                <w:sz w:val="23"/>
                <w:szCs w:val="23"/>
              </w:rPr>
              <w:t>.</w:t>
            </w:r>
          </w:p>
        </w:tc>
        <w:tc>
          <w:tcPr>
            <w:tcW w:w="1424" w:type="dxa"/>
            <w:gridSpan w:val="2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33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2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2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00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0" w:type="auto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96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188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  <w:tc>
          <w:tcPr>
            <w:tcW w:w="1230" w:type="dxa"/>
          </w:tcPr>
          <w:p w:rsidR="00B61D75" w:rsidRPr="00A301B0" w:rsidRDefault="00B61D75" w:rsidP="00FE0BD4">
            <w:pPr>
              <w:spacing w:line="240" w:lineRule="auto"/>
              <w:rPr>
                <w:sz w:val="23"/>
                <w:szCs w:val="23"/>
              </w:rPr>
            </w:pPr>
            <w:r w:rsidRPr="00A301B0">
              <w:rPr>
                <w:sz w:val="23"/>
                <w:szCs w:val="23"/>
              </w:rPr>
              <w:t>0,0</w:t>
            </w:r>
          </w:p>
        </w:tc>
      </w:tr>
      <w:tr w:rsidR="00D2768F" w:rsidRPr="00775BDE" w:rsidTr="00E17054">
        <w:trPr>
          <w:cantSplit/>
          <w:jc w:val="center"/>
        </w:trPr>
        <w:tc>
          <w:tcPr>
            <w:tcW w:w="14884" w:type="dxa"/>
            <w:gridSpan w:val="14"/>
          </w:tcPr>
          <w:p w:rsidR="00DE57B8" w:rsidRPr="009957BF" w:rsidRDefault="00B61D75" w:rsidP="00FE0BD4">
            <w:pPr>
              <w:spacing w:line="240" w:lineRule="auto"/>
              <w:rPr>
                <w:bCs/>
                <w:sz w:val="20"/>
                <w:szCs w:val="20"/>
              </w:rPr>
            </w:pPr>
            <w:r w:rsidRPr="00E17054">
              <w:rPr>
                <w:bCs/>
                <w:sz w:val="20"/>
                <w:szCs w:val="20"/>
              </w:rPr>
              <w:t xml:space="preserve">Генплан </w:t>
            </w:r>
            <w:sdt>
              <w:sdtPr>
                <w:rPr>
                  <w:bCs/>
                  <w:sz w:val="20"/>
                  <w:szCs w:val="20"/>
                </w:rPr>
                <w:id w:val="-1141507478"/>
                <w:citation/>
              </w:sdtPr>
              <w:sdtEndPr/>
              <w:sdtContent>
                <w:r w:rsidR="00DE57B8">
                  <w:rPr>
                    <w:bCs/>
                    <w:sz w:val="20"/>
                    <w:szCs w:val="20"/>
                  </w:rPr>
                  <w:fldChar w:fldCharType="begin"/>
                </w:r>
                <w:r w:rsidR="00DE57B8" w:rsidRPr="00E17054">
                  <w:rPr>
                    <w:bCs/>
                    <w:sz w:val="20"/>
                    <w:szCs w:val="20"/>
                  </w:rPr>
                  <w:instrText xml:space="preserve"> </w:instrText>
                </w:r>
                <w:r w:rsidR="00DE57B8">
                  <w:rPr>
                    <w:bCs/>
                    <w:sz w:val="20"/>
                    <w:szCs w:val="20"/>
                    <w:lang w:val="en-US"/>
                  </w:rPr>
                  <w:instrText>CITATION</w:instrText>
                </w:r>
                <w:r w:rsidR="00DE57B8" w:rsidRPr="00E17054">
                  <w:rPr>
                    <w:bCs/>
                    <w:sz w:val="20"/>
                    <w:szCs w:val="20"/>
                  </w:rPr>
                  <w:instrText xml:space="preserve"> Ген9г1 \</w:instrText>
                </w:r>
                <w:r w:rsidR="00DE57B8">
                  <w:rPr>
                    <w:bCs/>
                    <w:sz w:val="20"/>
                    <w:szCs w:val="20"/>
                    <w:lang w:val="en-US"/>
                  </w:rPr>
                  <w:instrText>l</w:instrText>
                </w:r>
                <w:r w:rsidR="00DE57B8" w:rsidRPr="00E17054">
                  <w:rPr>
                    <w:bCs/>
                    <w:sz w:val="20"/>
                    <w:szCs w:val="20"/>
                  </w:rPr>
                  <w:instrText xml:space="preserve"> 1033 </w:instrText>
                </w:r>
                <w:r w:rsidR="00DE57B8">
                  <w:rPr>
                    <w:bCs/>
                    <w:sz w:val="20"/>
                    <w:szCs w:val="20"/>
                  </w:rPr>
                  <w:fldChar w:fldCharType="separate"/>
                </w:r>
                <w:r w:rsidR="007D54AF" w:rsidRPr="00A301B0">
                  <w:rPr>
                    <w:noProof/>
                    <w:sz w:val="20"/>
                    <w:szCs w:val="20"/>
                  </w:rPr>
                  <w:t>[1]</w:t>
                </w:r>
                <w:r w:rsidR="00DE57B8">
                  <w:rPr>
                    <w:bCs/>
                    <w:sz w:val="20"/>
                    <w:szCs w:val="20"/>
                  </w:rPr>
                  <w:fldChar w:fldCharType="end"/>
                </w:r>
              </w:sdtContent>
            </w:sdt>
          </w:p>
          <w:p w:rsidR="00B61D75" w:rsidRPr="00E17054" w:rsidRDefault="00B61D75" w:rsidP="00FE0BD4">
            <w:pPr>
              <w:spacing w:line="240" w:lineRule="auto"/>
              <w:rPr>
                <w:bCs/>
                <w:sz w:val="20"/>
                <w:szCs w:val="20"/>
              </w:rPr>
            </w:pPr>
            <w:r w:rsidRPr="00E17054">
              <w:rPr>
                <w:bCs/>
                <w:sz w:val="20"/>
                <w:szCs w:val="20"/>
              </w:rPr>
              <w:t>* - Приложение №2 к Программе комплексного социально-экономического развития г. Фрязино как</w:t>
            </w:r>
            <w:r w:rsidR="00866F2B" w:rsidRPr="00E17054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Pr="00E17054">
              <w:rPr>
                <w:bCs/>
                <w:sz w:val="20"/>
                <w:szCs w:val="20"/>
              </w:rPr>
              <w:t>наукограда</w:t>
            </w:r>
            <w:proofErr w:type="spellEnd"/>
            <w:r w:rsidR="008A1F94">
              <w:rPr>
                <w:bCs/>
                <w:sz w:val="20"/>
                <w:szCs w:val="20"/>
              </w:rPr>
              <w:t xml:space="preserve"> </w:t>
            </w:r>
            <w:r w:rsidRPr="00E17054">
              <w:rPr>
                <w:bCs/>
                <w:sz w:val="20"/>
                <w:szCs w:val="20"/>
              </w:rPr>
              <w:t>Российской</w:t>
            </w:r>
            <w:r w:rsidR="00866F2B" w:rsidRPr="00E17054">
              <w:rPr>
                <w:bCs/>
                <w:sz w:val="20"/>
                <w:szCs w:val="20"/>
              </w:rPr>
              <w:t xml:space="preserve"> </w:t>
            </w:r>
            <w:r w:rsidRPr="00E17054">
              <w:rPr>
                <w:bCs/>
                <w:sz w:val="20"/>
                <w:szCs w:val="20"/>
              </w:rPr>
              <w:t>Федерации на</w:t>
            </w:r>
            <w:r w:rsidR="00866F2B" w:rsidRPr="00E17054">
              <w:rPr>
                <w:bCs/>
                <w:sz w:val="20"/>
                <w:szCs w:val="20"/>
              </w:rPr>
              <w:t xml:space="preserve"> </w:t>
            </w:r>
            <w:r w:rsidRPr="00E17054">
              <w:rPr>
                <w:bCs/>
                <w:sz w:val="20"/>
                <w:szCs w:val="20"/>
              </w:rPr>
              <w:t>2013-2017 годы</w:t>
            </w:r>
          </w:p>
          <w:p w:rsidR="00B61D75" w:rsidRPr="00E17054" w:rsidRDefault="00B61D75" w:rsidP="00FE0BD4">
            <w:pPr>
              <w:spacing w:line="240" w:lineRule="auto"/>
              <w:rPr>
                <w:sz w:val="20"/>
                <w:szCs w:val="20"/>
              </w:rPr>
            </w:pPr>
            <w:r w:rsidRPr="00E17054">
              <w:rPr>
                <w:bCs/>
                <w:sz w:val="20"/>
                <w:szCs w:val="20"/>
              </w:rPr>
              <w:t>** - экспертная оценка</w:t>
            </w:r>
          </w:p>
        </w:tc>
      </w:tr>
      <w:tr w:rsidR="00D2768F" w:rsidRPr="00775BDE" w:rsidTr="00E17054">
        <w:trPr>
          <w:cantSplit/>
          <w:jc w:val="center"/>
        </w:trPr>
        <w:tc>
          <w:tcPr>
            <w:tcW w:w="14884" w:type="dxa"/>
            <w:gridSpan w:val="14"/>
          </w:tcPr>
          <w:p w:rsidR="00B61D75" w:rsidRPr="00E17054" w:rsidRDefault="00B61D75" w:rsidP="00FE0BD4">
            <w:pPr>
              <w:spacing w:line="240" w:lineRule="auto"/>
              <w:rPr>
                <w:bCs/>
                <w:sz w:val="20"/>
                <w:szCs w:val="20"/>
              </w:rPr>
            </w:pPr>
            <w:r w:rsidRPr="00E17054">
              <w:rPr>
                <w:bCs/>
                <w:sz w:val="20"/>
                <w:szCs w:val="20"/>
              </w:rPr>
              <w:t>Примечание. Ориентировочные данные уточняются ежегодно при актуализации схемы теплоснабжения с учетом реальной экономической ситуации и предложений заинтересованных инвесторов</w:t>
            </w:r>
          </w:p>
        </w:tc>
      </w:tr>
    </w:tbl>
    <w:p w:rsidR="008135D8" w:rsidRDefault="00EC488D" w:rsidP="004C127C">
      <w:pPr>
        <w:pStyle w:val="12"/>
        <w:rPr>
          <w:lang w:eastAsia="ar-SA"/>
        </w:rPr>
      </w:pPr>
      <w:sdt>
        <w:sdtPr>
          <w:rPr>
            <w:lang w:eastAsia="ar-SA"/>
          </w:rPr>
          <w:id w:val="-1537265624"/>
          <w:citation/>
        </w:sdtPr>
        <w:sdtEndPr/>
        <w:sdtContent>
          <w:r w:rsidR="008135D8">
            <w:rPr>
              <w:lang w:eastAsia="ar-SA"/>
            </w:rPr>
            <w:fldChar w:fldCharType="begin"/>
          </w:r>
          <w:r w:rsidR="008135D8">
            <w:rPr>
              <w:lang w:eastAsia="ar-SA"/>
            </w:rPr>
            <w:instrText xml:space="preserve">CITATION Схема2028 \l 1049 </w:instrText>
          </w:r>
          <w:r w:rsidR="008135D8">
            <w:rPr>
              <w:lang w:eastAsia="ar-SA"/>
            </w:rPr>
            <w:fldChar w:fldCharType="separate"/>
          </w:r>
          <w:r w:rsidR="007D54AF">
            <w:rPr>
              <w:noProof/>
              <w:lang w:eastAsia="ar-SA"/>
            </w:rPr>
            <w:t>[2]</w:t>
          </w:r>
          <w:r w:rsidR="008135D8">
            <w:rPr>
              <w:lang w:eastAsia="ar-SA"/>
            </w:rPr>
            <w:fldChar w:fldCharType="end"/>
          </w:r>
        </w:sdtContent>
      </w:sdt>
    </w:p>
    <w:p w:rsidR="000A02EF" w:rsidRPr="00775BDE" w:rsidRDefault="000A02EF" w:rsidP="004C127C">
      <w:pPr>
        <w:pStyle w:val="12"/>
        <w:rPr>
          <w:bCs/>
        </w:rPr>
      </w:pPr>
      <w:r w:rsidRPr="00775BDE">
        <w:rPr>
          <w:lang w:eastAsia="ar-SA"/>
        </w:rPr>
        <w:t>Уточнённые данные</w:t>
      </w:r>
      <w:r w:rsidR="00866F2B">
        <w:rPr>
          <w:lang w:eastAsia="ar-SA"/>
        </w:rPr>
        <w:t xml:space="preserve"> </w:t>
      </w:r>
      <w:r w:rsidRPr="00775BDE">
        <w:rPr>
          <w:lang w:eastAsia="ar-SA"/>
        </w:rPr>
        <w:t>Администрации</w:t>
      </w:r>
      <w:r w:rsidR="00866F2B">
        <w:rPr>
          <w:lang w:eastAsia="ar-SA"/>
        </w:rPr>
        <w:t xml:space="preserve"> </w:t>
      </w:r>
      <w:r w:rsidRPr="00775BDE">
        <w:rPr>
          <w:lang w:eastAsia="ar-SA"/>
        </w:rPr>
        <w:t>г. Фрязино о новом строительстве</w:t>
      </w:r>
      <w:r w:rsidRPr="00775BDE">
        <w:rPr>
          <w:bCs/>
        </w:rPr>
        <w:t>, сносе и реконструкции на территории г.о. Фрязино</w:t>
      </w:r>
      <w:r w:rsidR="001F355A">
        <w:rPr>
          <w:bCs/>
        </w:rPr>
        <w:t xml:space="preserve"> приведены ниже.</w:t>
      </w:r>
    </w:p>
    <w:p w:rsidR="000A02EF" w:rsidRPr="00775BDE" w:rsidRDefault="000A02EF" w:rsidP="00A301B0">
      <w:pPr>
        <w:pStyle w:val="af7"/>
        <w:keepNext/>
        <w:rPr>
          <w:lang w:eastAsia="ar-SA"/>
        </w:rPr>
      </w:pPr>
      <w:bookmarkStart w:id="11" w:name="_Ref440361377"/>
      <w:r w:rsidRPr="00775BDE">
        <w:lastRenderedPageBreak/>
        <w:t>Таблица.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bookmarkEnd w:id="11"/>
      <w:r w:rsidRPr="00775BDE">
        <w:rPr>
          <w:noProof/>
        </w:rPr>
        <w:t xml:space="preserve"> </w:t>
      </w:r>
      <w:r w:rsidRPr="00775BDE">
        <w:rPr>
          <w:lang w:eastAsia="ar-SA"/>
        </w:rPr>
        <w:t>данные</w:t>
      </w:r>
      <w:r w:rsidR="00866F2B">
        <w:rPr>
          <w:lang w:eastAsia="ar-SA"/>
        </w:rPr>
        <w:t xml:space="preserve"> </w:t>
      </w:r>
      <w:r w:rsidRPr="00775BDE">
        <w:t>о новом строительстве на территории г.о. Фрязино</w:t>
      </w:r>
    </w:p>
    <w:tbl>
      <w:tblPr>
        <w:tblW w:w="14885" w:type="dxa"/>
        <w:jc w:val="center"/>
        <w:tblLayout w:type="fixed"/>
        <w:tblLook w:val="04A0" w:firstRow="1" w:lastRow="0" w:firstColumn="1" w:lastColumn="0" w:noHBand="0" w:noVBand="1"/>
      </w:tblPr>
      <w:tblGrid>
        <w:gridCol w:w="568"/>
        <w:gridCol w:w="2835"/>
        <w:gridCol w:w="1134"/>
        <w:gridCol w:w="850"/>
        <w:gridCol w:w="993"/>
        <w:gridCol w:w="992"/>
        <w:gridCol w:w="992"/>
        <w:gridCol w:w="1276"/>
        <w:gridCol w:w="1134"/>
        <w:gridCol w:w="1276"/>
        <w:gridCol w:w="1984"/>
        <w:gridCol w:w="44"/>
        <w:gridCol w:w="807"/>
      </w:tblGrid>
      <w:tr w:rsidR="00E131BB" w:rsidRPr="00775BDE" w:rsidTr="00E17054">
        <w:trPr>
          <w:cantSplit/>
          <w:trHeight w:val="379"/>
          <w:jc w:val="center"/>
        </w:trPr>
        <w:tc>
          <w:tcPr>
            <w:tcW w:w="568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 w:rsidRPr="00775BDE">
              <w:rPr>
                <w:b/>
                <w:bCs/>
                <w:sz w:val="20"/>
                <w:szCs w:val="20"/>
              </w:rPr>
              <w:t>п</w:t>
            </w:r>
            <w:proofErr w:type="gramEnd"/>
            <w:r w:rsidRPr="00775BDE"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2835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>Объект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vAlign w:val="center"/>
            <w:hideMark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775BDE">
              <w:rPr>
                <w:b/>
                <w:bCs/>
                <w:sz w:val="20"/>
                <w:szCs w:val="20"/>
              </w:rPr>
              <w:t>Отаплив</w:t>
            </w:r>
            <w:proofErr w:type="spellEnd"/>
            <w:r w:rsidRPr="00775BDE">
              <w:rPr>
                <w:b/>
                <w:bCs/>
                <w:sz w:val="20"/>
                <w:szCs w:val="20"/>
              </w:rPr>
              <w:t>.</w:t>
            </w:r>
            <w:r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775BDE">
              <w:rPr>
                <w:b/>
                <w:bCs/>
                <w:sz w:val="20"/>
                <w:szCs w:val="20"/>
              </w:rPr>
              <w:t>площадь</w:t>
            </w:r>
          </w:p>
          <w:p w:rsidR="00E131BB" w:rsidRPr="00775BDE" w:rsidRDefault="00E131BB" w:rsidP="00E17054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>м</w:t>
            </w:r>
            <w:proofErr w:type="gramStart"/>
            <w:r w:rsidRPr="00775BDE">
              <w:rPr>
                <w:b/>
                <w:bCs/>
                <w:sz w:val="20"/>
                <w:szCs w:val="20"/>
              </w:rPr>
              <w:t>2</w:t>
            </w:r>
            <w:proofErr w:type="gramEnd"/>
          </w:p>
        </w:tc>
        <w:tc>
          <w:tcPr>
            <w:tcW w:w="5103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>Присоединяемая нагрузка, Гкал/час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75BDE">
              <w:rPr>
                <w:b/>
                <w:sz w:val="20"/>
                <w:szCs w:val="20"/>
              </w:rPr>
              <w:t>Год ввода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75BDE">
              <w:rPr>
                <w:b/>
                <w:sz w:val="20"/>
                <w:szCs w:val="20"/>
              </w:rPr>
              <w:t>Этажность</w:t>
            </w:r>
          </w:p>
        </w:tc>
        <w:tc>
          <w:tcPr>
            <w:tcW w:w="2028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75BDE">
              <w:rPr>
                <w:b/>
                <w:sz w:val="20"/>
                <w:szCs w:val="20"/>
              </w:rPr>
              <w:t>Кадастровый квартал</w:t>
            </w:r>
          </w:p>
        </w:tc>
        <w:tc>
          <w:tcPr>
            <w:tcW w:w="807" w:type="dxa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E131BB" w:rsidRPr="00775BDE" w:rsidRDefault="00E131BB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75BDE">
              <w:rPr>
                <w:b/>
                <w:sz w:val="20"/>
                <w:szCs w:val="20"/>
              </w:rPr>
              <w:t>Котельная</w:t>
            </w:r>
          </w:p>
          <w:p w:rsidR="00E131BB" w:rsidRPr="00775BDE" w:rsidRDefault="00E131BB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75BDE">
              <w:rPr>
                <w:b/>
                <w:sz w:val="20"/>
                <w:szCs w:val="20"/>
              </w:rPr>
              <w:t>№</w:t>
            </w:r>
          </w:p>
        </w:tc>
      </w:tr>
      <w:tr w:rsidR="00E131BB" w:rsidRPr="00775BDE" w:rsidTr="00E17054">
        <w:trPr>
          <w:cantSplit/>
          <w:jc w:val="center"/>
        </w:trPr>
        <w:tc>
          <w:tcPr>
            <w:tcW w:w="568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FE0BD4">
            <w:pPr>
              <w:spacing w:after="120" w:line="240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FE0BD4">
            <w:pPr>
              <w:spacing w:after="120" w:line="240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FE0BD4">
            <w:pPr>
              <w:spacing w:after="120" w:line="240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E17054">
            <w:pPr>
              <w:spacing w:after="60" w:line="240" w:lineRule="auto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775BDE">
              <w:rPr>
                <w:sz w:val="20"/>
                <w:szCs w:val="20"/>
              </w:rPr>
              <w:t>Q</w:t>
            </w:r>
            <w:proofErr w:type="gramEnd"/>
            <w:r w:rsidRPr="00775BDE">
              <w:rPr>
                <w:sz w:val="20"/>
                <w:szCs w:val="20"/>
              </w:rPr>
              <w:t>о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E17054">
            <w:pPr>
              <w:spacing w:after="60" w:line="240" w:lineRule="auto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775BDE">
              <w:rPr>
                <w:sz w:val="20"/>
                <w:szCs w:val="20"/>
              </w:rPr>
              <w:t>Q</w:t>
            </w:r>
            <w:proofErr w:type="gramEnd"/>
            <w:r w:rsidRPr="00775BDE">
              <w:rPr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E17054">
            <w:pPr>
              <w:spacing w:after="60" w:line="240" w:lineRule="auto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775BDE">
              <w:rPr>
                <w:sz w:val="20"/>
                <w:szCs w:val="20"/>
              </w:rPr>
              <w:t>Q</w:t>
            </w:r>
            <w:proofErr w:type="gramEnd"/>
            <w:r w:rsidRPr="00775BDE">
              <w:rPr>
                <w:sz w:val="20"/>
                <w:szCs w:val="20"/>
              </w:rPr>
              <w:t>в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E17054">
            <w:pPr>
              <w:spacing w:after="60" w:line="240" w:lineRule="auto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775BDE">
              <w:rPr>
                <w:sz w:val="20"/>
                <w:szCs w:val="20"/>
              </w:rPr>
              <w:t>Q</w:t>
            </w:r>
            <w:proofErr w:type="gramEnd"/>
            <w:r w:rsidRPr="00775BDE">
              <w:rPr>
                <w:sz w:val="20"/>
                <w:szCs w:val="20"/>
              </w:rPr>
              <w:t>тн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31BB" w:rsidRPr="00775BDE" w:rsidRDefault="00E131BB" w:rsidP="00E17054">
            <w:pPr>
              <w:spacing w:after="60"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Σ Q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131BB" w:rsidRPr="00775BDE" w:rsidRDefault="00E131BB" w:rsidP="00FE0BD4">
            <w:pPr>
              <w:spacing w:after="12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131BB" w:rsidRPr="00775BDE" w:rsidRDefault="00E131BB" w:rsidP="00FE0BD4">
            <w:pPr>
              <w:spacing w:after="12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02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31BB" w:rsidRPr="00775BDE" w:rsidRDefault="00E131BB" w:rsidP="00FE0BD4">
            <w:pPr>
              <w:spacing w:after="12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07" w:type="dxa"/>
            <w:vMerge/>
            <w:tcBorders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E131BB" w:rsidRPr="00775BDE" w:rsidRDefault="00E131BB" w:rsidP="00FE0BD4">
            <w:pPr>
              <w:spacing w:after="120" w:line="240" w:lineRule="auto"/>
              <w:rPr>
                <w:sz w:val="20"/>
                <w:szCs w:val="20"/>
              </w:rPr>
            </w:pPr>
          </w:p>
        </w:tc>
      </w:tr>
      <w:tr w:rsidR="000A02EF" w:rsidRPr="00775BDE" w:rsidTr="00E17054">
        <w:trPr>
          <w:cantSplit/>
          <w:jc w:val="center"/>
        </w:trPr>
        <w:tc>
          <w:tcPr>
            <w:tcW w:w="1488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E17054">
            <w:pPr>
              <w:spacing w:before="60" w:after="60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>2016 год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ООО "Исток-строй" общежитие 9-этаж Окружной проезд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4545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0,2610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0,1414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0,4024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50:44:0030402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11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17-ти эт.3 </w:t>
            </w:r>
            <w:proofErr w:type="spellStart"/>
            <w:r w:rsidRPr="00775BDE">
              <w:rPr>
                <w:sz w:val="20"/>
                <w:szCs w:val="20"/>
              </w:rPr>
              <w:t>секцион</w:t>
            </w:r>
            <w:proofErr w:type="gramStart"/>
            <w:r w:rsidRPr="00775BDE">
              <w:rPr>
                <w:sz w:val="20"/>
                <w:szCs w:val="20"/>
              </w:rPr>
              <w:t>.ж</w:t>
            </w:r>
            <w:proofErr w:type="spellEnd"/>
            <w:proofErr w:type="gramEnd"/>
            <w:r w:rsidRPr="00775BDE">
              <w:rPr>
                <w:sz w:val="20"/>
                <w:szCs w:val="20"/>
              </w:rPr>
              <w:t>/д (корпус 5-1), 6-7 квартал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10138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0,63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 2016-2017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5-6-8-10-14-17-ти этажный 6 секционный (корпус 6), квартал 6-7 (2-ая очередь)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9306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0,603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1,103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 2016-2017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10-14-17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Здание магазина по ул. </w:t>
            </w:r>
            <w:proofErr w:type="gramStart"/>
            <w:r w:rsidRPr="00775BDE">
              <w:rPr>
                <w:sz w:val="20"/>
                <w:szCs w:val="20"/>
              </w:rPr>
              <w:t>Станционная</w:t>
            </w:r>
            <w:proofErr w:type="gramEnd"/>
            <w:r w:rsidRPr="00775BDE">
              <w:rPr>
                <w:sz w:val="20"/>
                <w:szCs w:val="20"/>
              </w:rPr>
              <w:t>, д. 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1200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0,037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2016 год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50:44:0010221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Храм Державной иконы Божьей Матери и </w:t>
            </w:r>
            <w:proofErr w:type="spellStart"/>
            <w:r w:rsidRPr="00775BDE">
              <w:rPr>
                <w:sz w:val="20"/>
                <w:szCs w:val="20"/>
              </w:rPr>
              <w:t>прихрамовый</w:t>
            </w:r>
            <w:proofErr w:type="spellEnd"/>
            <w:r w:rsidRPr="00775BDE">
              <w:rPr>
                <w:sz w:val="20"/>
                <w:szCs w:val="20"/>
              </w:rPr>
              <w:t xml:space="preserve"> духовно-просветительский центр по ул. Нахимова в р-не МОУ СОШ №5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2303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0,3371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0,0576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0,3947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2016</w:t>
            </w:r>
            <w:r w:rsidR="000642DE">
              <w:rPr>
                <w:sz w:val="20"/>
                <w:szCs w:val="20"/>
              </w:rPr>
              <w:t>-2017</w:t>
            </w:r>
            <w:r w:rsidRPr="00775BDE">
              <w:rPr>
                <w:sz w:val="20"/>
                <w:szCs w:val="20"/>
              </w:rPr>
              <w:t xml:space="preserve">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50:44:0010108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Физкультурно-оздоровительный комплекс с бассейном в р-не МОУ СОШ №5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0,0966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0,0325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0,5574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0,3545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1,0410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2016 год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Многофункциональный</w:t>
            </w:r>
            <w:r w:rsidR="00866F2B">
              <w:rPr>
                <w:sz w:val="20"/>
                <w:szCs w:val="20"/>
              </w:rPr>
              <w:t xml:space="preserve"> </w:t>
            </w:r>
            <w:r w:rsidRPr="00775BDE">
              <w:rPr>
                <w:sz w:val="20"/>
                <w:szCs w:val="20"/>
              </w:rPr>
              <w:t>корпус по ул. Барские пруды, д. 1а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1080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0,0978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0,2608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0,1328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0,4914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50:44:0020204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  <w:tr w:rsidR="003F49D3" w:rsidRPr="00775BDE" w:rsidTr="003F49D3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Здание складского корпуса ул. </w:t>
            </w:r>
            <w:proofErr w:type="gramStart"/>
            <w:r w:rsidRPr="00775BDE">
              <w:rPr>
                <w:sz w:val="20"/>
                <w:szCs w:val="20"/>
              </w:rPr>
              <w:t>Луговая</w:t>
            </w:r>
            <w:proofErr w:type="gramEnd"/>
            <w:r w:rsidRPr="00775BDE">
              <w:rPr>
                <w:sz w:val="20"/>
                <w:szCs w:val="20"/>
              </w:rPr>
              <w:t>, д.39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0,2307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0,2307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14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0A02EF" w:rsidRPr="00E17054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Жилая застройка квартал 9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32000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2,0124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1,677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0,6278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4,3172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2016-2019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14</w:t>
            </w:r>
          </w:p>
        </w:tc>
      </w:tr>
      <w:tr w:rsidR="001871DD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E17054" w:rsidRDefault="001871DD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FE0BD4">
            <w:pPr>
              <w:spacing w:line="240" w:lineRule="auto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 xml:space="preserve">Капитальный ремонт Школы №2 1 этап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0,135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0,1673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0,4423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1871DD" w:rsidRPr="001871DD" w:rsidRDefault="001871DD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13</w:t>
            </w:r>
          </w:p>
        </w:tc>
      </w:tr>
      <w:tr w:rsidR="001871DD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E17054" w:rsidRDefault="001871DD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Магазины по ул. 60 лет СССР, д. 3б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0,008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0,0006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0,0086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50:44:0020204:3745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15</w:t>
            </w:r>
          </w:p>
        </w:tc>
      </w:tr>
      <w:tr w:rsidR="001871DD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E17054" w:rsidRDefault="001871DD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 xml:space="preserve">МОУ СОШ №5 по ул. Нахимова, д.23А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0,0624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0,0624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13</w:t>
            </w:r>
          </w:p>
        </w:tc>
      </w:tr>
      <w:tr w:rsidR="001871DD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E17054" w:rsidRDefault="001871DD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Здание бытового обслуживания</w:t>
            </w:r>
            <w:r w:rsidR="00B052D5">
              <w:t xml:space="preserve"> </w:t>
            </w:r>
            <w:r w:rsidR="00B052D5" w:rsidRPr="00B052D5">
              <w:rPr>
                <w:sz w:val="20"/>
                <w:szCs w:val="20"/>
              </w:rPr>
              <w:t>по ул. Нахимова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0,0985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0,304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0,5685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13</w:t>
            </w:r>
          </w:p>
        </w:tc>
      </w:tr>
    </w:tbl>
    <w:p w:rsidR="00B052D5" w:rsidRDefault="00B052D5">
      <w:r>
        <w:br w:type="page"/>
      </w:r>
    </w:p>
    <w:tbl>
      <w:tblPr>
        <w:tblW w:w="14885" w:type="dxa"/>
        <w:jc w:val="center"/>
        <w:tblLayout w:type="fixed"/>
        <w:tblLook w:val="04A0" w:firstRow="1" w:lastRow="0" w:firstColumn="1" w:lastColumn="0" w:noHBand="0" w:noVBand="1"/>
      </w:tblPr>
      <w:tblGrid>
        <w:gridCol w:w="568"/>
        <w:gridCol w:w="2835"/>
        <w:gridCol w:w="1134"/>
        <w:gridCol w:w="850"/>
        <w:gridCol w:w="993"/>
        <w:gridCol w:w="992"/>
        <w:gridCol w:w="992"/>
        <w:gridCol w:w="1276"/>
        <w:gridCol w:w="1134"/>
        <w:gridCol w:w="1276"/>
        <w:gridCol w:w="1984"/>
        <w:gridCol w:w="851"/>
      </w:tblGrid>
      <w:tr w:rsidR="000A02EF" w:rsidRPr="00FE48FA" w:rsidTr="00E17054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E17054">
            <w:pPr>
              <w:spacing w:before="60" w:after="60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lastRenderedPageBreak/>
              <w:t>2017 год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17-ти этажный жилой дом по ул. </w:t>
            </w:r>
            <w:proofErr w:type="gramStart"/>
            <w:r w:rsidRPr="00775BDE">
              <w:rPr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7237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0,4664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0,369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0,8354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2017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Здание </w:t>
            </w:r>
            <w:proofErr w:type="spellStart"/>
            <w:r w:rsidRPr="00775BDE">
              <w:rPr>
                <w:sz w:val="20"/>
                <w:szCs w:val="20"/>
              </w:rPr>
              <w:t>СоюзКапиталНедвижимость</w:t>
            </w:r>
            <w:proofErr w:type="spellEnd"/>
            <w:r w:rsidRPr="00775BDE">
              <w:rPr>
                <w:sz w:val="20"/>
                <w:szCs w:val="20"/>
              </w:rPr>
              <w:t xml:space="preserve"> по ул. </w:t>
            </w:r>
            <w:proofErr w:type="gramStart"/>
            <w:r w:rsidRPr="00775BDE">
              <w:rPr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4000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2017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Детский сад на 140 мест</w:t>
            </w:r>
            <w:r w:rsidR="00866F2B">
              <w:rPr>
                <w:sz w:val="20"/>
                <w:szCs w:val="20"/>
              </w:rPr>
              <w:t xml:space="preserve"> </w:t>
            </w:r>
            <w:r w:rsidRPr="00775BDE">
              <w:rPr>
                <w:sz w:val="20"/>
                <w:szCs w:val="20"/>
              </w:rPr>
              <w:t xml:space="preserve">в районе МОУ СОШ №5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4857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0,0884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0,0067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0,3441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2017-2018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Физкультурно-оздоровительный комплекс в 4 микрорайоне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0,0966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0,0325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0,5573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0,3546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1,0410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2017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Здание обслуживания автотранспорта по ул. </w:t>
            </w:r>
            <w:proofErr w:type="gramStart"/>
            <w:r w:rsidRPr="00775BDE">
              <w:rPr>
                <w:sz w:val="20"/>
                <w:szCs w:val="20"/>
              </w:rPr>
              <w:t>Московская</w:t>
            </w:r>
            <w:proofErr w:type="gramEnd"/>
            <w:r w:rsidRPr="00775BDE">
              <w:rPr>
                <w:sz w:val="20"/>
                <w:szCs w:val="20"/>
              </w:rPr>
              <w:t>, д.11, стр.2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8F0CA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8F0CAF" w:rsidP="008F0CAF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8F0CAF" w:rsidP="008F0CAF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8F0CAF" w:rsidP="008F0CAF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8F0CAF" w:rsidP="008F0CAF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8F0CAF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2017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8F0CA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50:44:0010301:347</w:t>
            </w:r>
            <w:r w:rsidR="008F0CAF"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Оздоровительно-развлекательный центр по ул. Полевая,16а (пристройка 1а,1б,1в)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0,0688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0,0301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0,0301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Надстройка 2-го этажа здания общественно-делового назначения по</w:t>
            </w:r>
            <w:r w:rsidR="00866F2B">
              <w:rPr>
                <w:sz w:val="20"/>
                <w:szCs w:val="20"/>
              </w:rPr>
              <w:t xml:space="preserve"> </w:t>
            </w:r>
            <w:r w:rsidRPr="00775BDE">
              <w:rPr>
                <w:sz w:val="20"/>
                <w:szCs w:val="20"/>
              </w:rPr>
              <w:t>ул. Советская, д.17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0,26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14</w:t>
            </w:r>
          </w:p>
        </w:tc>
      </w:tr>
      <w:tr w:rsidR="000A02EF" w:rsidRPr="00FE48FA" w:rsidTr="00E17054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E17054">
            <w:pPr>
              <w:spacing w:before="60" w:after="60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>2018 год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Крытый каток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3600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0,0944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0,4945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0,3001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0,1032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0,9922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17-ти этажный жилой дом по ул. </w:t>
            </w:r>
            <w:proofErr w:type="gramStart"/>
            <w:r w:rsidRPr="00775BDE">
              <w:rPr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7237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0,4664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0,369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0,8354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Здание бывшей школы №1 - жилой 9-ти этажный дом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12000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0,3371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0,3793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0,7164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14</w:t>
            </w:r>
          </w:p>
        </w:tc>
      </w:tr>
      <w:tr w:rsidR="000A02EF" w:rsidRPr="00775BDE" w:rsidTr="00E17054">
        <w:trPr>
          <w:cantSplit/>
          <w:trHeight w:val="1795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Территория в/</w:t>
            </w:r>
            <w:proofErr w:type="gramStart"/>
            <w:r w:rsidRPr="00775BDE">
              <w:rPr>
                <w:sz w:val="20"/>
                <w:szCs w:val="20"/>
              </w:rPr>
              <w:t>ч</w:t>
            </w:r>
            <w:proofErr w:type="gramEnd"/>
            <w:r w:rsidRPr="00775BDE">
              <w:rPr>
                <w:sz w:val="20"/>
                <w:szCs w:val="20"/>
              </w:rPr>
              <w:t xml:space="preserve"> 42795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30000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2,475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1,572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4,047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2018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7 - 9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Возможно новая котельная на 8,7 МВт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микрорайон №5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5,660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3,555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0,192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9,407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2018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6 - 16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</w:tbl>
    <w:p w:rsidR="00FE48FA" w:rsidRDefault="00FE48FA">
      <w:r>
        <w:br w:type="page"/>
      </w:r>
    </w:p>
    <w:tbl>
      <w:tblPr>
        <w:tblW w:w="14885" w:type="dxa"/>
        <w:jc w:val="center"/>
        <w:tblLayout w:type="fixed"/>
        <w:tblLook w:val="04A0" w:firstRow="1" w:lastRow="0" w:firstColumn="1" w:lastColumn="0" w:noHBand="0" w:noVBand="1"/>
      </w:tblPr>
      <w:tblGrid>
        <w:gridCol w:w="568"/>
        <w:gridCol w:w="2835"/>
        <w:gridCol w:w="1134"/>
        <w:gridCol w:w="850"/>
        <w:gridCol w:w="993"/>
        <w:gridCol w:w="992"/>
        <w:gridCol w:w="992"/>
        <w:gridCol w:w="1276"/>
        <w:gridCol w:w="1134"/>
        <w:gridCol w:w="1276"/>
        <w:gridCol w:w="1984"/>
        <w:gridCol w:w="851"/>
      </w:tblGrid>
      <w:tr w:rsidR="000A02EF" w:rsidRPr="00FE48FA" w:rsidTr="00E17054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E17054">
            <w:pPr>
              <w:spacing w:before="60" w:after="60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lastRenderedPageBreak/>
              <w:t>2019 год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Жилая застройка квартал 5 в границах улиц Ленина, Центральная, Вокзальная, Институтская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55000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3,825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3,038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1,079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7,942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2019-2024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7 - 9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775BDE" w:rsidTr="00E17054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proofErr w:type="spellStart"/>
            <w:r w:rsidRPr="00775BDE">
              <w:rPr>
                <w:sz w:val="20"/>
                <w:szCs w:val="20"/>
              </w:rPr>
              <w:t>Железнодор</w:t>
            </w:r>
            <w:proofErr w:type="spellEnd"/>
            <w:r w:rsidRPr="00775BDE">
              <w:rPr>
                <w:sz w:val="20"/>
                <w:szCs w:val="20"/>
              </w:rPr>
              <w:t xml:space="preserve">. Ст. </w:t>
            </w:r>
            <w:proofErr w:type="gramStart"/>
            <w:r w:rsidRPr="00775BDE">
              <w:rPr>
                <w:sz w:val="20"/>
                <w:szCs w:val="20"/>
              </w:rPr>
              <w:t>Фрязино-пассажирская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12000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0,165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0,0474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0,076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0,2884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2019 год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FE48FA" w:rsidTr="00E17054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E17054">
            <w:pPr>
              <w:spacing w:before="60" w:after="60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>2020 год</w:t>
            </w:r>
          </w:p>
        </w:tc>
      </w:tr>
      <w:tr w:rsidR="00F0144F" w:rsidRPr="00775BDE" w:rsidTr="003F49D3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Административно-деловой центр по пр. Мира 2-ая очередь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2742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0,176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0,128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0,394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  <w:tr w:rsidR="00F0144F" w:rsidRPr="00775BDE" w:rsidTr="003F49D3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Школа на 33 класса на территории 4 микрорайона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6000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0,435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0,888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2,433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  <w:tr w:rsidR="00F241F0" w:rsidRPr="00775BDE" w:rsidTr="00E131BB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 xml:space="preserve">Жилая застройка квартала №4 в границах улиц Ленина, Институтская, Центральная, Школьная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22000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1,530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1,215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2,745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2020-2025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7 - 9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13</w:t>
            </w:r>
          </w:p>
        </w:tc>
      </w:tr>
      <w:tr w:rsidR="000A02EF" w:rsidRPr="00FE48FA" w:rsidTr="00E17054">
        <w:trPr>
          <w:cantSplit/>
          <w:jc w:val="center"/>
        </w:trPr>
        <w:tc>
          <w:tcPr>
            <w:tcW w:w="14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EF" w:rsidRPr="00775BDE" w:rsidRDefault="000A02EF" w:rsidP="00E17054">
            <w:pPr>
              <w:spacing w:before="60" w:after="60"/>
              <w:jc w:val="center"/>
              <w:rPr>
                <w:b/>
                <w:bCs/>
                <w:sz w:val="20"/>
                <w:szCs w:val="20"/>
              </w:rPr>
            </w:pPr>
            <w:r w:rsidRPr="00775BDE">
              <w:rPr>
                <w:b/>
                <w:bCs/>
                <w:sz w:val="20"/>
                <w:szCs w:val="20"/>
              </w:rPr>
              <w:t>2021 год</w:t>
            </w:r>
          </w:p>
        </w:tc>
      </w:tr>
      <w:tr w:rsidR="00F0144F" w:rsidRPr="00775BDE" w:rsidTr="003F49D3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02EF" w:rsidRPr="00775BDE" w:rsidRDefault="000A02EF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Жилая застройка квартала в границах улиц Школьная, Институтская, Московская, Новый проезд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63772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4,4355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3,48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7,9155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9 - 17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В границах кадастровых кварталов 50:44:0010201</w:t>
            </w:r>
          </w:p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50:44:0010304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02EF" w:rsidRPr="00775BDE" w:rsidRDefault="000A02EF" w:rsidP="00FE0BD4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75BDE">
              <w:rPr>
                <w:sz w:val="20"/>
                <w:szCs w:val="20"/>
              </w:rPr>
              <w:t>15</w:t>
            </w:r>
          </w:p>
        </w:tc>
      </w:tr>
      <w:tr w:rsidR="001871DD" w:rsidRPr="00775BDE" w:rsidTr="003F49D3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871DD" w:rsidRPr="00775BDE" w:rsidRDefault="001871DD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Пристройка к Школе №1 на 15 классов.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2730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0,1156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0,4444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0,6256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1,1856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15</w:t>
            </w:r>
          </w:p>
        </w:tc>
      </w:tr>
      <w:tr w:rsidR="001871DD" w:rsidRPr="00775BDE" w:rsidTr="003F49D3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871DD" w:rsidRPr="00775BDE" w:rsidRDefault="001871DD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Реконструкция Школы №3 с пристройкой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0,1156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0,4444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0,6256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1,1856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13</w:t>
            </w:r>
          </w:p>
        </w:tc>
      </w:tr>
      <w:tr w:rsidR="001871DD" w:rsidRPr="00775BDE" w:rsidTr="003F49D3">
        <w:trPr>
          <w:cantSplit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871DD" w:rsidRPr="00775BDE" w:rsidRDefault="001871DD" w:rsidP="00E17054">
            <w:pPr>
              <w:pStyle w:val="af6"/>
              <w:numPr>
                <w:ilvl w:val="0"/>
                <w:numId w:val="10"/>
              </w:num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Пристройка к Школе №4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0,135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0,1673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0,140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0,4423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71DD" w:rsidRPr="001871DD" w:rsidRDefault="001871DD" w:rsidP="007E7F2C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1871DD">
              <w:rPr>
                <w:sz w:val="20"/>
                <w:szCs w:val="20"/>
              </w:rPr>
              <w:t>14</w:t>
            </w:r>
          </w:p>
        </w:tc>
      </w:tr>
    </w:tbl>
    <w:p w:rsidR="000A02EF" w:rsidRPr="00452D13" w:rsidRDefault="00EC488D" w:rsidP="002E518F">
      <w:pPr>
        <w:rPr>
          <w:lang w:eastAsia="ar-SA" w:bidi="ar-SA"/>
        </w:rPr>
        <w:sectPr w:rsidR="000A02EF" w:rsidRPr="00452D13" w:rsidSect="00A301B0">
          <w:pgSz w:w="16838" w:h="11906" w:orient="landscape" w:code="9"/>
          <w:pgMar w:top="851" w:right="992" w:bottom="709" w:left="992" w:header="709" w:footer="436" w:gutter="0"/>
          <w:cols w:space="708"/>
          <w:docGrid w:linePitch="360"/>
        </w:sectPr>
      </w:pPr>
      <w:sdt>
        <w:sdtPr>
          <w:rPr>
            <w:lang w:eastAsia="ar-SA" w:bidi="ar-SA"/>
          </w:rPr>
          <w:id w:val="-765379535"/>
          <w:citation/>
        </w:sdtPr>
        <w:sdtEndPr/>
        <w:sdtContent>
          <w:r w:rsidR="002C3663">
            <w:rPr>
              <w:lang w:eastAsia="ar-SA" w:bidi="ar-SA"/>
            </w:rPr>
            <w:fldChar w:fldCharType="begin"/>
          </w:r>
          <w:r w:rsidR="002C3663">
            <w:rPr>
              <w:lang w:eastAsia="ar-SA" w:bidi="ar-SA"/>
            </w:rPr>
            <w:instrText xml:space="preserve"> CITATION ПЕР5г \l 1049 </w:instrText>
          </w:r>
          <w:r w:rsidR="002C3663">
            <w:rPr>
              <w:lang w:eastAsia="ar-SA" w:bidi="ar-SA"/>
            </w:rPr>
            <w:fldChar w:fldCharType="separate"/>
          </w:r>
          <w:r w:rsidR="007D54AF">
            <w:rPr>
              <w:noProof/>
              <w:lang w:eastAsia="ar-SA" w:bidi="ar-SA"/>
            </w:rPr>
            <w:t>[3]</w:t>
          </w:r>
          <w:r w:rsidR="002C3663">
            <w:rPr>
              <w:lang w:eastAsia="ar-SA" w:bidi="ar-SA"/>
            </w:rPr>
            <w:fldChar w:fldCharType="end"/>
          </w:r>
        </w:sdtContent>
      </w:sdt>
    </w:p>
    <w:p w:rsidR="004476DB" w:rsidRPr="00775BDE" w:rsidRDefault="004476DB" w:rsidP="004C127C">
      <w:pPr>
        <w:pStyle w:val="12"/>
        <w:rPr>
          <w:lang w:eastAsia="ar-SA"/>
        </w:rPr>
      </w:pPr>
      <w:r w:rsidRPr="00775BDE">
        <w:rPr>
          <w:lang w:eastAsia="ar-SA"/>
        </w:rPr>
        <w:lastRenderedPageBreak/>
        <w:t>Данные</w:t>
      </w:r>
      <w:r w:rsidR="00866F2B">
        <w:rPr>
          <w:lang w:eastAsia="ar-SA"/>
        </w:rPr>
        <w:t xml:space="preserve"> </w:t>
      </w:r>
      <w:r w:rsidRPr="00775BDE">
        <w:rPr>
          <w:lang w:eastAsia="ar-SA"/>
        </w:rPr>
        <w:t>Администрации</w:t>
      </w:r>
      <w:r w:rsidR="00866F2B">
        <w:rPr>
          <w:lang w:eastAsia="ar-SA"/>
        </w:rPr>
        <w:t xml:space="preserve"> </w:t>
      </w:r>
      <w:r w:rsidRPr="00775BDE">
        <w:rPr>
          <w:lang w:eastAsia="ar-SA"/>
        </w:rPr>
        <w:t>г. Фрязино о новом строительстве, сносе и реконструкции на территории г.о. Фрязино.</w:t>
      </w:r>
    </w:p>
    <w:p w:rsidR="004476DB" w:rsidRPr="00866F2B" w:rsidRDefault="00D3665C" w:rsidP="001347EE">
      <w:pPr>
        <w:pStyle w:val="af7"/>
      </w:pPr>
      <w:bookmarkStart w:id="12" w:name="_Ref440370108"/>
      <w:r>
        <w:t>Таблица</w:t>
      </w:r>
      <w:bookmarkEnd w:id="12"/>
      <w:r>
        <w:t xml:space="preserve">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3</w:t>
      </w:r>
      <w:r w:rsidR="00EC488D">
        <w:rPr>
          <w:noProof/>
        </w:rPr>
        <w:fldChar w:fldCharType="end"/>
      </w:r>
      <w:r>
        <w:t xml:space="preserve"> </w:t>
      </w:r>
      <w:r w:rsidR="00E131BB">
        <w:t>Снос</w:t>
      </w:r>
      <w:r w:rsidR="00E131BB" w:rsidRPr="00866F2B">
        <w:t xml:space="preserve"> </w:t>
      </w:r>
      <w:r w:rsidR="004476DB" w:rsidRPr="00866F2B">
        <w:t xml:space="preserve">и переключение </w:t>
      </w:r>
      <w:r w:rsidR="00E131BB">
        <w:t>домов на</w:t>
      </w:r>
      <w:r w:rsidR="004476DB" w:rsidRPr="00866F2B">
        <w:t xml:space="preserve"> 2016 г.</w:t>
      </w:r>
    </w:p>
    <w:tbl>
      <w:tblPr>
        <w:tblW w:w="993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80"/>
        <w:gridCol w:w="580"/>
        <w:gridCol w:w="4176"/>
        <w:gridCol w:w="1116"/>
        <w:gridCol w:w="884"/>
        <w:gridCol w:w="1116"/>
        <w:gridCol w:w="1450"/>
        <w:gridCol w:w="236"/>
      </w:tblGrid>
      <w:tr w:rsidR="00866F2B" w:rsidRPr="00866F2B" w:rsidTr="00E17054">
        <w:trPr>
          <w:cantSplit/>
        </w:trPr>
        <w:tc>
          <w:tcPr>
            <w:tcW w:w="380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2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BF05AD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 xml:space="preserve">при строительстве 5-6-8-10-14-17-ти этажный 6 секционный (корпус 6), квартал 6-7 (2-ая очередь) и 17-ти эт.3 </w:t>
            </w:r>
            <w:r w:rsidR="00CE6B5B" w:rsidRPr="00866F2B">
              <w:rPr>
                <w:lang w:eastAsia="ru-RU"/>
              </w:rPr>
              <w:t>секцион</w:t>
            </w:r>
            <w:r w:rsidR="00CE6B5B">
              <w:rPr>
                <w:lang w:eastAsia="ru-RU"/>
              </w:rPr>
              <w:t xml:space="preserve">ный </w:t>
            </w:r>
            <w:r w:rsidRPr="00866F2B">
              <w:rPr>
                <w:lang w:eastAsia="ru-RU"/>
              </w:rPr>
              <w:t>ж/д (корпус 5-1), 6-7 квартал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№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Наименование</w:t>
            </w:r>
          </w:p>
        </w:tc>
        <w:tc>
          <w:tcPr>
            <w:tcW w:w="1116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ОТОПЛ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ВЕНТ</w:t>
            </w:r>
          </w:p>
        </w:tc>
        <w:tc>
          <w:tcPr>
            <w:tcW w:w="1116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ГВС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ОБЩАЯ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proofErr w:type="gramStart"/>
            <w:r w:rsidRPr="00866F2B">
              <w:rPr>
                <w:lang w:eastAsia="ru-RU"/>
              </w:rPr>
              <w:t>п</w:t>
            </w:r>
            <w:proofErr w:type="gramEnd"/>
            <w:r w:rsidRPr="00866F2B">
              <w:rPr>
                <w:lang w:eastAsia="ru-RU"/>
              </w:rPr>
              <w:t>/п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CE6B5B" w:rsidP="00FE0BD4">
            <w:pPr>
              <w:spacing w:line="240" w:lineRule="auto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объекта</w:t>
            </w:r>
          </w:p>
        </w:tc>
        <w:tc>
          <w:tcPr>
            <w:tcW w:w="1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Гкал/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Гкал/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</w:p>
        </w:tc>
        <w:tc>
          <w:tcPr>
            <w:tcW w:w="11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Гкал/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НАГРУЗКА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Гкал/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5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.Г</w:t>
            </w:r>
            <w:proofErr w:type="gramEnd"/>
            <w:r w:rsidRPr="00866F2B">
              <w:rPr>
                <w:lang w:eastAsia="ru-RU"/>
              </w:rPr>
              <w:t>орького</w:t>
            </w:r>
            <w:proofErr w:type="spellEnd"/>
            <w:r w:rsidRPr="00866F2B">
              <w:rPr>
                <w:lang w:eastAsia="ru-RU"/>
              </w:rPr>
              <w:t xml:space="preserve"> д.15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0,037053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0,037053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.Г</w:t>
            </w:r>
            <w:proofErr w:type="gramEnd"/>
            <w:r w:rsidRPr="00866F2B">
              <w:rPr>
                <w:lang w:eastAsia="ru-RU"/>
              </w:rPr>
              <w:t>орького</w:t>
            </w:r>
            <w:proofErr w:type="spellEnd"/>
            <w:r w:rsidRPr="00866F2B">
              <w:rPr>
                <w:lang w:eastAsia="ru-RU"/>
              </w:rPr>
              <w:t xml:space="preserve"> д.17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0,089928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0,089928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.Н</w:t>
            </w:r>
            <w:proofErr w:type="gramEnd"/>
            <w:r w:rsidRPr="00866F2B">
              <w:rPr>
                <w:lang w:eastAsia="ru-RU"/>
              </w:rPr>
              <w:t>ахимова</w:t>
            </w:r>
            <w:proofErr w:type="spellEnd"/>
            <w:r w:rsidRPr="00866F2B">
              <w:rPr>
                <w:lang w:eastAsia="ru-RU"/>
              </w:rPr>
              <w:t xml:space="preserve"> д.20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0,037053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0,037053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.Н</w:t>
            </w:r>
            <w:proofErr w:type="gramEnd"/>
            <w:r w:rsidRPr="00866F2B">
              <w:rPr>
                <w:lang w:eastAsia="ru-RU"/>
              </w:rPr>
              <w:t>ахимова</w:t>
            </w:r>
            <w:proofErr w:type="spellEnd"/>
            <w:r w:rsidRPr="00866F2B">
              <w:rPr>
                <w:lang w:eastAsia="ru-RU"/>
              </w:rPr>
              <w:t xml:space="preserve"> д.20а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0,076297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0,012899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0,089196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0,240331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0,012899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0,253230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E131B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  <w:r w:rsidRPr="00E17054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 xml:space="preserve">При строительстве котельной мощностью 8,7 МВт </w:t>
            </w:r>
            <w:proofErr w:type="spellStart"/>
            <w:r w:rsidRPr="00866F2B">
              <w:rPr>
                <w:lang w:eastAsia="ru-RU"/>
              </w:rPr>
              <w:t>кад</w:t>
            </w:r>
            <w:proofErr w:type="spellEnd"/>
            <w:r w:rsidRPr="00866F2B">
              <w:rPr>
                <w:lang w:eastAsia="ru-RU"/>
              </w:rPr>
              <w:t>.</w:t>
            </w:r>
            <w:r w:rsidR="0009749C">
              <w:rPr>
                <w:lang w:eastAsia="ru-RU"/>
              </w:rPr>
              <w:t xml:space="preserve"> </w:t>
            </w:r>
            <w:r w:rsidRPr="00866F2B">
              <w:rPr>
                <w:lang w:eastAsia="ru-RU"/>
              </w:rPr>
              <w:t>квартал 50:44:0010223 отключится нагрузка от кот.№13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.Г</w:t>
            </w:r>
            <w:proofErr w:type="gramEnd"/>
            <w:r w:rsidRPr="00866F2B">
              <w:rPr>
                <w:lang w:eastAsia="ru-RU"/>
              </w:rPr>
              <w:t>орького</w:t>
            </w:r>
            <w:proofErr w:type="spellEnd"/>
            <w:r w:rsidRPr="00866F2B">
              <w:rPr>
                <w:lang w:eastAsia="ru-RU"/>
              </w:rPr>
              <w:t xml:space="preserve"> д.10а (</w:t>
            </w:r>
            <w:proofErr w:type="spellStart"/>
            <w:r w:rsidRPr="00866F2B">
              <w:rPr>
                <w:lang w:eastAsia="ru-RU"/>
              </w:rPr>
              <w:t>Интерпромторг</w:t>
            </w:r>
            <w:proofErr w:type="spellEnd"/>
            <w:r w:rsidRPr="00866F2B">
              <w:rPr>
                <w:lang w:eastAsia="ru-RU"/>
              </w:rPr>
              <w:t>)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0,000000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 xml:space="preserve">Проходная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0,011327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0,011327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Административное здание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0,032006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0,032006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Здание тв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 xml:space="preserve">зд.№1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0,190358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0,190358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Здание тв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 xml:space="preserve">зд.№2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0,018571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0,018571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Здание тв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зд.№3 (</w:t>
            </w:r>
            <w:proofErr w:type="spellStart"/>
            <w:r w:rsidRPr="00866F2B">
              <w:rPr>
                <w:lang w:eastAsia="ru-RU"/>
              </w:rPr>
              <w:t>анг</w:t>
            </w:r>
            <w:proofErr w:type="spellEnd"/>
            <w:r w:rsidRPr="00866F2B">
              <w:rPr>
                <w:lang w:eastAsia="ru-RU"/>
              </w:rPr>
              <w:t>. 9,10)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0,066962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0,066962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Здание тв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зд.№3 (</w:t>
            </w:r>
            <w:proofErr w:type="spellStart"/>
            <w:r w:rsidRPr="00866F2B">
              <w:rPr>
                <w:lang w:eastAsia="ru-RU"/>
              </w:rPr>
              <w:t>анг</w:t>
            </w:r>
            <w:proofErr w:type="spellEnd"/>
            <w:r w:rsidRPr="00866F2B">
              <w:rPr>
                <w:lang w:eastAsia="ru-RU"/>
              </w:rPr>
              <w:t>. 11,12)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0,066978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0,066978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0,386202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0,386202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E131B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  <w:r w:rsidRPr="00E17054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При строительстве 9 квартала кадастр. 50:44:0010209 снос следующих домов от котельной №14.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.О</w:t>
            </w:r>
            <w:proofErr w:type="gramEnd"/>
            <w:r w:rsidRPr="00866F2B">
              <w:rPr>
                <w:lang w:eastAsia="ru-RU"/>
              </w:rPr>
              <w:t>ктябрьская</w:t>
            </w:r>
            <w:proofErr w:type="spellEnd"/>
            <w:r w:rsidRPr="00866F2B">
              <w:rPr>
                <w:lang w:eastAsia="ru-RU"/>
              </w:rPr>
              <w:t xml:space="preserve"> д.1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0,057874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i/>
                <w:iCs/>
                <w:lang w:eastAsia="ru-RU"/>
              </w:rPr>
            </w:pPr>
            <w:r w:rsidRPr="00866F2B">
              <w:rPr>
                <w:i/>
                <w:iCs/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0,057874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.О</w:t>
            </w:r>
            <w:proofErr w:type="gramEnd"/>
            <w:r w:rsidRPr="00866F2B">
              <w:rPr>
                <w:lang w:eastAsia="ru-RU"/>
              </w:rPr>
              <w:t>ктябрьская</w:t>
            </w:r>
            <w:proofErr w:type="spellEnd"/>
            <w:r w:rsidRPr="00866F2B">
              <w:rPr>
                <w:lang w:eastAsia="ru-RU"/>
              </w:rPr>
              <w:t xml:space="preserve"> д.3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0,030591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0,030591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.О</w:t>
            </w:r>
            <w:proofErr w:type="gramEnd"/>
            <w:r w:rsidRPr="00866F2B">
              <w:rPr>
                <w:lang w:eastAsia="ru-RU"/>
              </w:rPr>
              <w:t>ктябрьская</w:t>
            </w:r>
            <w:proofErr w:type="spellEnd"/>
            <w:r w:rsidRPr="00866F2B">
              <w:rPr>
                <w:lang w:eastAsia="ru-RU"/>
              </w:rPr>
              <w:t xml:space="preserve"> д.5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0,057830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0,057830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.П</w:t>
            </w:r>
            <w:proofErr w:type="gramEnd"/>
            <w:r w:rsidRPr="00866F2B">
              <w:rPr>
                <w:lang w:eastAsia="ru-RU"/>
              </w:rPr>
              <w:t>ионерская</w:t>
            </w:r>
            <w:proofErr w:type="spellEnd"/>
            <w:r w:rsidRPr="00866F2B">
              <w:rPr>
                <w:lang w:eastAsia="ru-RU"/>
              </w:rPr>
              <w:t xml:space="preserve"> д.4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0,032407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0,032407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.П</w:t>
            </w:r>
            <w:proofErr w:type="gramEnd"/>
            <w:r w:rsidRPr="00866F2B">
              <w:rPr>
                <w:lang w:eastAsia="ru-RU"/>
              </w:rPr>
              <w:t>ионерская</w:t>
            </w:r>
            <w:proofErr w:type="spellEnd"/>
            <w:r w:rsidRPr="00866F2B">
              <w:rPr>
                <w:lang w:eastAsia="ru-RU"/>
              </w:rPr>
              <w:t xml:space="preserve"> д.6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0,030946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0,030946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.П</w:t>
            </w:r>
            <w:proofErr w:type="gramEnd"/>
            <w:r w:rsidRPr="00866F2B">
              <w:rPr>
                <w:lang w:eastAsia="ru-RU"/>
              </w:rPr>
              <w:t>ионерская</w:t>
            </w:r>
            <w:proofErr w:type="spellEnd"/>
            <w:r w:rsidRPr="00866F2B">
              <w:rPr>
                <w:lang w:eastAsia="ru-RU"/>
              </w:rPr>
              <w:t xml:space="preserve"> д.8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0,033213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0,033213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.П</w:t>
            </w:r>
            <w:proofErr w:type="gramEnd"/>
            <w:r w:rsidRPr="00866F2B">
              <w:rPr>
                <w:lang w:eastAsia="ru-RU"/>
              </w:rPr>
              <w:t>ионерская</w:t>
            </w:r>
            <w:proofErr w:type="spellEnd"/>
            <w:r w:rsidRPr="00866F2B">
              <w:rPr>
                <w:lang w:eastAsia="ru-RU"/>
              </w:rPr>
              <w:t xml:space="preserve"> д.10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0,033460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0,033460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.С</w:t>
            </w:r>
            <w:proofErr w:type="gramEnd"/>
            <w:r w:rsidRPr="00866F2B">
              <w:rPr>
                <w:lang w:eastAsia="ru-RU"/>
              </w:rPr>
              <w:t>оветская</w:t>
            </w:r>
            <w:proofErr w:type="spellEnd"/>
            <w:r w:rsidRPr="00866F2B">
              <w:rPr>
                <w:lang w:eastAsia="ru-RU"/>
              </w:rPr>
              <w:t xml:space="preserve"> д.8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0,056007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0,056007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.С</w:t>
            </w:r>
            <w:proofErr w:type="gramEnd"/>
            <w:r w:rsidRPr="00866F2B">
              <w:rPr>
                <w:lang w:eastAsia="ru-RU"/>
              </w:rPr>
              <w:t>оветская</w:t>
            </w:r>
            <w:proofErr w:type="spellEnd"/>
            <w:r w:rsidRPr="00866F2B">
              <w:rPr>
                <w:lang w:eastAsia="ru-RU"/>
              </w:rPr>
              <w:t xml:space="preserve"> д.10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0,033133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0,033133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.С</w:t>
            </w:r>
            <w:proofErr w:type="gramEnd"/>
            <w:r w:rsidRPr="00866F2B">
              <w:rPr>
                <w:lang w:eastAsia="ru-RU"/>
              </w:rPr>
              <w:t>оветская</w:t>
            </w:r>
            <w:proofErr w:type="spellEnd"/>
            <w:r w:rsidRPr="00866F2B">
              <w:rPr>
                <w:lang w:eastAsia="ru-RU"/>
              </w:rPr>
              <w:t xml:space="preserve"> д.12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0,060390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0,060390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0,056735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0,056735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0,056998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0,056998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0,076619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0,076619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ВСЕГО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0,616203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0,616203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E131B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  <w:r w:rsidRPr="00E17054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</w:p>
        </w:tc>
      </w:tr>
    </w:tbl>
    <w:p w:rsidR="00E131BB" w:rsidRDefault="00E131BB">
      <w:r>
        <w:br w:type="page"/>
      </w:r>
    </w:p>
    <w:tbl>
      <w:tblPr>
        <w:tblW w:w="993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80"/>
        <w:gridCol w:w="580"/>
        <w:gridCol w:w="4176"/>
        <w:gridCol w:w="1116"/>
        <w:gridCol w:w="884"/>
        <w:gridCol w:w="1116"/>
        <w:gridCol w:w="1450"/>
        <w:gridCol w:w="236"/>
      </w:tblGrid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93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BF05AD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При строительстве 5 квартала</w:t>
            </w:r>
            <w:r w:rsidR="000D7A4C">
              <w:rPr>
                <w:lang w:eastAsia="ru-RU"/>
              </w:rPr>
              <w:t xml:space="preserve"> </w:t>
            </w:r>
            <w:r w:rsidRPr="00866F2B">
              <w:rPr>
                <w:lang w:eastAsia="ru-RU"/>
              </w:rPr>
              <w:t>снос следующих домов от котельной №13.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.В</w:t>
            </w:r>
            <w:proofErr w:type="gramEnd"/>
            <w:r w:rsidRPr="00866F2B">
              <w:rPr>
                <w:lang w:eastAsia="ru-RU"/>
              </w:rPr>
              <w:t>окзальная</w:t>
            </w:r>
            <w:proofErr w:type="spellEnd"/>
            <w:r w:rsidRPr="00866F2B">
              <w:rPr>
                <w:lang w:eastAsia="ru-RU"/>
              </w:rPr>
              <w:t xml:space="preserve"> д.7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0,072034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0,072034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.В</w:t>
            </w:r>
            <w:proofErr w:type="gramEnd"/>
            <w:r w:rsidRPr="00866F2B">
              <w:rPr>
                <w:lang w:eastAsia="ru-RU"/>
              </w:rPr>
              <w:t>окзальная</w:t>
            </w:r>
            <w:proofErr w:type="spellEnd"/>
            <w:r w:rsidRPr="00866F2B">
              <w:rPr>
                <w:lang w:eastAsia="ru-RU"/>
              </w:rPr>
              <w:t xml:space="preserve"> д.9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0,073811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0,073811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д.21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0,204511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0,204511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д.23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0,072094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0,072094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0,080655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0,080655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д.27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0,075860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0,075860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д.29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0,108354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0,108354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д.29 (кафе)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0,024728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0,024728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.Л</w:t>
            </w:r>
            <w:proofErr w:type="gramEnd"/>
            <w:r w:rsidRPr="00866F2B">
              <w:rPr>
                <w:lang w:eastAsia="ru-RU"/>
              </w:rPr>
              <w:t>енина</w:t>
            </w:r>
            <w:proofErr w:type="spellEnd"/>
            <w:r w:rsidRPr="00866F2B">
              <w:rPr>
                <w:lang w:eastAsia="ru-RU"/>
              </w:rPr>
              <w:t xml:space="preserve"> д.4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0,042633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0,042633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.Л</w:t>
            </w:r>
            <w:proofErr w:type="gramEnd"/>
            <w:r w:rsidRPr="00866F2B">
              <w:rPr>
                <w:lang w:eastAsia="ru-RU"/>
              </w:rPr>
              <w:t>енина</w:t>
            </w:r>
            <w:proofErr w:type="spellEnd"/>
            <w:r w:rsidRPr="00866F2B">
              <w:rPr>
                <w:lang w:eastAsia="ru-RU"/>
              </w:rPr>
              <w:t xml:space="preserve"> д.4а (</w:t>
            </w:r>
            <w:proofErr w:type="spellStart"/>
            <w:r w:rsidRPr="00866F2B">
              <w:rPr>
                <w:lang w:eastAsia="ru-RU"/>
              </w:rPr>
              <w:t>Нар.суд</w:t>
            </w:r>
            <w:proofErr w:type="spellEnd"/>
            <w:r w:rsidRPr="00866F2B">
              <w:rPr>
                <w:lang w:eastAsia="ru-RU"/>
              </w:rPr>
              <w:t>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0,065021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0,065021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.Л</w:t>
            </w:r>
            <w:proofErr w:type="gramEnd"/>
            <w:r w:rsidRPr="00866F2B">
              <w:rPr>
                <w:lang w:eastAsia="ru-RU"/>
              </w:rPr>
              <w:t>енина</w:t>
            </w:r>
            <w:proofErr w:type="spellEnd"/>
            <w:r w:rsidRPr="00866F2B">
              <w:rPr>
                <w:lang w:eastAsia="ru-RU"/>
              </w:rPr>
              <w:t xml:space="preserve"> д.6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0,042857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0,042857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д.22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0,110688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0,110688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д.24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0,070758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0,070758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д.26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0,084495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0,084495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д.28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0,073225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0,073225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д.30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0,137731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0,137731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1,339455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1,339455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E131B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E17054" w:rsidRDefault="004476DB" w:rsidP="00FE0BD4">
            <w:pPr>
              <w:spacing w:line="240" w:lineRule="auto"/>
              <w:rPr>
                <w:sz w:val="6"/>
                <w:szCs w:val="6"/>
                <w:lang w:eastAsia="ru-RU"/>
              </w:rPr>
            </w:pPr>
            <w:r w:rsidRPr="00E17054">
              <w:rPr>
                <w:sz w:val="6"/>
                <w:szCs w:val="6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E17054" w:rsidRDefault="004476DB" w:rsidP="00FE0BD4">
            <w:pPr>
              <w:spacing w:line="240" w:lineRule="auto"/>
              <w:rPr>
                <w:sz w:val="6"/>
                <w:szCs w:val="6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BF05AD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При строительстве 4 квартала снос следующих домов от котельной №14 и 15.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д.14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0,072556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0,072556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866F2B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д.19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0,197536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0,197536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866F2B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.Ц</w:t>
            </w:r>
            <w:proofErr w:type="gramEnd"/>
            <w:r w:rsidRPr="00866F2B">
              <w:rPr>
                <w:lang w:eastAsia="ru-RU"/>
              </w:rPr>
              <w:t>ентральная</w:t>
            </w:r>
            <w:proofErr w:type="spellEnd"/>
            <w:r w:rsidRPr="00866F2B">
              <w:rPr>
                <w:lang w:eastAsia="ru-RU"/>
              </w:rPr>
              <w:t xml:space="preserve"> д.20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0,126174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0,126174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866F2B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0,396266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0,396266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E131B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E17054" w:rsidRDefault="004476DB" w:rsidP="00FE0BD4">
            <w:pPr>
              <w:spacing w:line="240" w:lineRule="auto"/>
              <w:rPr>
                <w:sz w:val="6"/>
                <w:szCs w:val="6"/>
                <w:lang w:eastAsia="ru-RU"/>
              </w:rPr>
            </w:pPr>
            <w:r w:rsidRPr="00E17054">
              <w:rPr>
                <w:sz w:val="6"/>
                <w:szCs w:val="6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6"/>
                <w:szCs w:val="6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E17054" w:rsidRDefault="004476DB" w:rsidP="00FE0BD4">
            <w:pPr>
              <w:spacing w:line="240" w:lineRule="auto"/>
              <w:rPr>
                <w:sz w:val="6"/>
                <w:szCs w:val="6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Жилая застройка квартала в границах улиц Школьная, Институтская, Московская, Новый проезд снос следующих домов от котельной №15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д.1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0,056836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0,056836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0,056814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0,056814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0,058005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0,058005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0,058004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0,058004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0,057864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0,057864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0,057405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0,057405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0,057711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0,057711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0,057405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0,057405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0,057555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0,057555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0,056763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0,056763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Новый проезд д.11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0,056891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0,056891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.Ш</w:t>
            </w:r>
            <w:proofErr w:type="gramEnd"/>
            <w:r w:rsidRPr="00866F2B">
              <w:rPr>
                <w:lang w:eastAsia="ru-RU"/>
              </w:rPr>
              <w:t>кольная</w:t>
            </w:r>
            <w:proofErr w:type="spellEnd"/>
            <w:r w:rsidRPr="00866F2B">
              <w:rPr>
                <w:lang w:eastAsia="ru-RU"/>
              </w:rPr>
              <w:t xml:space="preserve"> д.2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0,103583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0,103583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.Ш</w:t>
            </w:r>
            <w:proofErr w:type="gramEnd"/>
            <w:r w:rsidRPr="00866F2B">
              <w:rPr>
                <w:lang w:eastAsia="ru-RU"/>
              </w:rPr>
              <w:t>кольная</w:t>
            </w:r>
            <w:proofErr w:type="spellEnd"/>
            <w:r w:rsidRPr="00866F2B">
              <w:rPr>
                <w:lang w:eastAsia="ru-RU"/>
              </w:rPr>
              <w:t xml:space="preserve"> д.4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0,041904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0,041904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.Ш</w:t>
            </w:r>
            <w:proofErr w:type="gramEnd"/>
            <w:r w:rsidRPr="00866F2B">
              <w:rPr>
                <w:lang w:eastAsia="ru-RU"/>
              </w:rPr>
              <w:t>кольная</w:t>
            </w:r>
            <w:proofErr w:type="spellEnd"/>
            <w:r w:rsidRPr="00866F2B">
              <w:rPr>
                <w:lang w:eastAsia="ru-RU"/>
              </w:rPr>
              <w:t xml:space="preserve"> д.6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0,042521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0,042521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.Ш</w:t>
            </w:r>
            <w:proofErr w:type="gramEnd"/>
            <w:r w:rsidRPr="00866F2B">
              <w:rPr>
                <w:lang w:eastAsia="ru-RU"/>
              </w:rPr>
              <w:t>кольная</w:t>
            </w:r>
            <w:proofErr w:type="spellEnd"/>
            <w:r w:rsidRPr="00866F2B">
              <w:rPr>
                <w:lang w:eastAsia="ru-RU"/>
              </w:rPr>
              <w:t xml:space="preserve"> д.8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0,106451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0,106451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.М</w:t>
            </w:r>
            <w:proofErr w:type="gramEnd"/>
            <w:r w:rsidRPr="00866F2B">
              <w:rPr>
                <w:lang w:eastAsia="ru-RU"/>
              </w:rPr>
              <w:t>осковская</w:t>
            </w:r>
            <w:proofErr w:type="spellEnd"/>
            <w:r w:rsidRPr="00866F2B">
              <w:rPr>
                <w:lang w:eastAsia="ru-RU"/>
              </w:rPr>
              <w:t xml:space="preserve"> д.1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0,105713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0,105713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.М</w:t>
            </w:r>
            <w:proofErr w:type="gramEnd"/>
            <w:r w:rsidRPr="00866F2B">
              <w:rPr>
                <w:lang w:eastAsia="ru-RU"/>
              </w:rPr>
              <w:t>осковская</w:t>
            </w:r>
            <w:proofErr w:type="spellEnd"/>
            <w:r w:rsidRPr="00866F2B">
              <w:rPr>
                <w:lang w:eastAsia="ru-RU"/>
              </w:rPr>
              <w:t xml:space="preserve"> д.1а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0,040819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0,040819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18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0,106875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0,106875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19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0,041197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0,041197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20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д.6а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0,128802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0,128802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21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8а, </w:t>
            </w:r>
            <w:proofErr w:type="spellStart"/>
            <w:r w:rsidRPr="00866F2B">
              <w:rPr>
                <w:lang w:eastAsia="ru-RU"/>
              </w:rPr>
              <w:t>Налог.инсп</w:t>
            </w:r>
            <w:proofErr w:type="spellEnd"/>
            <w:r w:rsidRPr="00866F2B">
              <w:rPr>
                <w:lang w:eastAsia="ru-RU"/>
              </w:rPr>
              <w:t>.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0,147806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0,000967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0,148773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.И</w:t>
            </w:r>
            <w:proofErr w:type="gramEnd"/>
            <w:r w:rsidRPr="00866F2B">
              <w:rPr>
                <w:lang w:eastAsia="ru-RU"/>
              </w:rPr>
              <w:t>нститутская</w:t>
            </w:r>
            <w:proofErr w:type="spellEnd"/>
            <w:r w:rsidRPr="00866F2B">
              <w:rPr>
                <w:lang w:eastAsia="ru-RU"/>
              </w:rPr>
              <w:t xml:space="preserve"> 8а, Налоговая гараж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0,011001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0,011001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.М</w:t>
            </w:r>
            <w:proofErr w:type="gramEnd"/>
            <w:r w:rsidRPr="00866F2B">
              <w:rPr>
                <w:lang w:eastAsia="ru-RU"/>
              </w:rPr>
              <w:t>осковская</w:t>
            </w:r>
            <w:proofErr w:type="spellEnd"/>
            <w:r w:rsidRPr="00866F2B">
              <w:rPr>
                <w:lang w:eastAsia="ru-RU"/>
              </w:rPr>
              <w:t xml:space="preserve"> д.2/1 </w:t>
            </w:r>
            <w:proofErr w:type="spellStart"/>
            <w:r w:rsidRPr="00866F2B">
              <w:rPr>
                <w:lang w:eastAsia="ru-RU"/>
              </w:rPr>
              <w:t>ИПВор.В.М</w:t>
            </w:r>
            <w:proofErr w:type="spellEnd"/>
            <w:r w:rsidRPr="00866F2B">
              <w:rPr>
                <w:lang w:eastAsia="ru-RU"/>
              </w:rPr>
              <w:t xml:space="preserve">.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0,029458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0,000095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0,029553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proofErr w:type="spellStart"/>
            <w:r w:rsidRPr="00866F2B">
              <w:rPr>
                <w:lang w:eastAsia="ru-RU"/>
              </w:rPr>
              <w:t>ул</w:t>
            </w:r>
            <w:proofErr w:type="gramStart"/>
            <w:r w:rsidRPr="00866F2B">
              <w:rPr>
                <w:lang w:eastAsia="ru-RU"/>
              </w:rPr>
              <w:t>.М</w:t>
            </w:r>
            <w:proofErr w:type="gramEnd"/>
            <w:r w:rsidRPr="00866F2B">
              <w:rPr>
                <w:lang w:eastAsia="ru-RU"/>
              </w:rPr>
              <w:t>осковская</w:t>
            </w:r>
            <w:proofErr w:type="spellEnd"/>
            <w:r w:rsidRPr="00866F2B">
              <w:rPr>
                <w:lang w:eastAsia="ru-RU"/>
              </w:rPr>
              <w:t xml:space="preserve"> д.2/2 Кафе </w:t>
            </w:r>
            <w:proofErr w:type="spellStart"/>
            <w:r w:rsidRPr="00866F2B">
              <w:rPr>
                <w:lang w:eastAsia="ru-RU"/>
              </w:rPr>
              <w:t>ИПКик.Э.Р</w:t>
            </w:r>
            <w:proofErr w:type="spellEnd"/>
            <w:r w:rsidRPr="00866F2B">
              <w:rPr>
                <w:lang w:eastAsia="ru-RU"/>
              </w:rPr>
              <w:t>.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0,023663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0,000813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0,024476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1,561046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0,001875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1,562921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93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Жилая застройка территории в/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  <w:r w:rsidRPr="00866F2B">
              <w:rPr>
                <w:lang w:eastAsia="ru-RU"/>
              </w:rPr>
              <w:t xml:space="preserve"> 42795 снос следующих объектов от котельной №14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1</w:t>
            </w:r>
          </w:p>
        </w:tc>
        <w:tc>
          <w:tcPr>
            <w:tcW w:w="4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В/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  <w:r w:rsidRPr="00866F2B">
              <w:rPr>
                <w:lang w:eastAsia="ru-RU"/>
              </w:rPr>
              <w:t xml:space="preserve"> КПП (в/ч 42795)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0,021356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0,000019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0,021375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2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В/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  <w:r w:rsidRPr="00866F2B">
              <w:rPr>
                <w:lang w:eastAsia="ru-RU"/>
              </w:rPr>
              <w:t xml:space="preserve"> Казарма (в/ч 42795)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0,075105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0,005774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0,080879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3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В/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  <w:r w:rsidRPr="00866F2B">
              <w:rPr>
                <w:lang w:eastAsia="ru-RU"/>
              </w:rPr>
              <w:t xml:space="preserve"> Сушилка в казарме (В летний период)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0,005740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0,005740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4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В/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  <w:r w:rsidRPr="00866F2B">
              <w:rPr>
                <w:lang w:eastAsia="ru-RU"/>
              </w:rPr>
              <w:t xml:space="preserve"> Клуб (в/ч 42795)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0,034483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0,034483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5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В/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  <w:r w:rsidRPr="00866F2B">
              <w:rPr>
                <w:lang w:eastAsia="ru-RU"/>
              </w:rPr>
              <w:t xml:space="preserve"> Баня (в/ч 42795)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0,002726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0,026650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0,029376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6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В/ч</w:t>
            </w:r>
            <w:proofErr w:type="gramStart"/>
            <w:r w:rsidRPr="00866F2B">
              <w:rPr>
                <w:lang w:eastAsia="ru-RU"/>
              </w:rPr>
              <w:t xml:space="preserve"> Д</w:t>
            </w:r>
            <w:proofErr w:type="gramEnd"/>
            <w:r w:rsidRPr="00866F2B">
              <w:rPr>
                <w:lang w:eastAsia="ru-RU"/>
              </w:rPr>
              <w:t>/с (в/ч 42795)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0,019728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0,019728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7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В/</w:t>
            </w:r>
            <w:proofErr w:type="gramStart"/>
            <w:r w:rsidRPr="00866F2B">
              <w:rPr>
                <w:lang w:eastAsia="ru-RU"/>
              </w:rPr>
              <w:t>ч</w:t>
            </w:r>
            <w:proofErr w:type="gramEnd"/>
            <w:r w:rsidRPr="00866F2B">
              <w:rPr>
                <w:lang w:eastAsia="ru-RU"/>
              </w:rPr>
              <w:t xml:space="preserve"> Столовая (в/ч 42795)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0,004442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lang w:eastAsia="ru-RU"/>
              </w:rPr>
            </w:pPr>
            <w:r w:rsidRPr="00866F2B">
              <w:rPr>
                <w:lang w:eastAsia="ru-RU"/>
              </w:rPr>
              <w:t>0,004442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0,153398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0,042625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0,196023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E131B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  <w:r w:rsidRPr="00E17054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E17054" w:rsidRDefault="004476DB" w:rsidP="00FE0BD4">
            <w:pPr>
              <w:spacing w:line="240" w:lineRule="auto"/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E17054" w:rsidRDefault="004476DB" w:rsidP="00FE0BD4">
            <w:pPr>
              <w:spacing w:line="240" w:lineRule="auto"/>
              <w:rPr>
                <w:sz w:val="16"/>
                <w:szCs w:val="16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Всего по котельной №13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1,965988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8A1F94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>
              <w:rPr>
                <w:b/>
                <w:bCs/>
                <w:lang w:eastAsia="ru-RU"/>
              </w:rPr>
              <w:t xml:space="preserve"> </w:t>
            </w:r>
            <w:r w:rsidR="004476DB" w:rsidRPr="00866F2B">
              <w:rPr>
                <w:b/>
                <w:bCs/>
                <w:lang w:eastAsia="ru-RU"/>
              </w:rPr>
              <w:t>-</w:t>
            </w:r>
            <w:r>
              <w:rPr>
                <w:b/>
                <w:bCs/>
                <w:lang w:eastAsia="ru-RU"/>
              </w:rPr>
              <w:t xml:space="preserve"> 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0,012899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1,978887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Всего по котельной №14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0,842157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8A1F94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>
              <w:rPr>
                <w:b/>
                <w:bCs/>
                <w:lang w:eastAsia="ru-RU"/>
              </w:rPr>
              <w:t xml:space="preserve"> </w:t>
            </w:r>
            <w:r w:rsidR="004476DB" w:rsidRPr="00866F2B">
              <w:rPr>
                <w:b/>
                <w:bCs/>
                <w:lang w:eastAsia="ru-RU"/>
              </w:rPr>
              <w:t>-</w:t>
            </w:r>
            <w:r>
              <w:rPr>
                <w:b/>
                <w:bCs/>
                <w:lang w:eastAsia="ru-RU"/>
              </w:rPr>
              <w:t xml:space="preserve"> 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0,042625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0,884782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</w:p>
        </w:tc>
        <w:tc>
          <w:tcPr>
            <w:tcW w:w="4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Всего по котельной №15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1,884756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8A1F94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>
              <w:rPr>
                <w:b/>
                <w:bCs/>
                <w:lang w:eastAsia="ru-RU"/>
              </w:rPr>
              <w:t xml:space="preserve"> </w:t>
            </w:r>
            <w:r w:rsidR="004476DB" w:rsidRPr="00866F2B">
              <w:rPr>
                <w:b/>
                <w:bCs/>
                <w:lang w:eastAsia="ru-RU"/>
              </w:rPr>
              <w:t>-</w:t>
            </w:r>
            <w:r>
              <w:rPr>
                <w:b/>
                <w:bCs/>
                <w:lang w:eastAsia="ru-RU"/>
              </w:rPr>
              <w:t xml:space="preserve">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0,001875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1,886631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  <w:tr w:rsidR="00866F2B" w:rsidRPr="00866F2B" w:rsidTr="00E17054">
        <w:trPr>
          <w:cantSplit/>
        </w:trPr>
        <w:tc>
          <w:tcPr>
            <w:tcW w:w="3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866F2B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center"/>
              <w:rPr>
                <w:lang w:eastAsia="ru-RU"/>
              </w:rPr>
            </w:pPr>
            <w:r w:rsidRPr="00866F2B">
              <w:rPr>
                <w:lang w:eastAsia="ru-RU"/>
              </w:rPr>
              <w:t> </w:t>
            </w:r>
          </w:p>
        </w:tc>
        <w:tc>
          <w:tcPr>
            <w:tcW w:w="41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Всего по ЗАО "Фрязинская Теплосеть"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4,692901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8A1F94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>
              <w:rPr>
                <w:b/>
                <w:bCs/>
                <w:lang w:eastAsia="ru-RU"/>
              </w:rPr>
              <w:t xml:space="preserve"> </w:t>
            </w:r>
            <w:r w:rsidR="004476DB" w:rsidRPr="00866F2B">
              <w:rPr>
                <w:b/>
                <w:bCs/>
                <w:lang w:eastAsia="ru-RU"/>
              </w:rPr>
              <w:t>-</w:t>
            </w:r>
            <w:r>
              <w:rPr>
                <w:b/>
                <w:bCs/>
                <w:lang w:eastAsia="ru-RU"/>
              </w:rPr>
              <w:t xml:space="preserve">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0,057399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76DB" w:rsidRPr="00866F2B" w:rsidRDefault="004476DB" w:rsidP="00FE0BD4">
            <w:pPr>
              <w:spacing w:line="240" w:lineRule="auto"/>
              <w:jc w:val="right"/>
              <w:rPr>
                <w:b/>
                <w:bCs/>
                <w:lang w:eastAsia="ru-RU"/>
              </w:rPr>
            </w:pPr>
            <w:r w:rsidRPr="00866F2B">
              <w:rPr>
                <w:b/>
                <w:bCs/>
                <w:lang w:eastAsia="ru-RU"/>
              </w:rPr>
              <w:t>4,750300</w:t>
            </w:r>
          </w:p>
        </w:tc>
        <w:tc>
          <w:tcPr>
            <w:tcW w:w="2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476DB" w:rsidRPr="00866F2B" w:rsidRDefault="004476DB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</w:p>
        </w:tc>
      </w:tr>
    </w:tbl>
    <w:p w:rsidR="00FE48FA" w:rsidRDefault="00EC488D">
      <w:pPr>
        <w:suppressAutoHyphens w:val="0"/>
        <w:spacing w:after="200" w:line="276" w:lineRule="auto"/>
        <w:rPr>
          <w:lang w:eastAsia="ar-SA" w:bidi="ar-SA"/>
        </w:rPr>
      </w:pPr>
      <w:sdt>
        <w:sdtPr>
          <w:rPr>
            <w:lang w:eastAsia="ar-SA" w:bidi="ar-SA"/>
          </w:rPr>
          <w:id w:val="400339670"/>
          <w:citation/>
        </w:sdtPr>
        <w:sdtEndPr/>
        <w:sdtContent>
          <w:r w:rsidR="003244EC">
            <w:rPr>
              <w:lang w:eastAsia="ar-SA" w:bidi="ar-SA"/>
            </w:rPr>
            <w:fldChar w:fldCharType="begin"/>
          </w:r>
          <w:r w:rsidR="003244EC">
            <w:rPr>
              <w:lang w:eastAsia="ar-SA" w:bidi="ar-SA"/>
            </w:rPr>
            <w:instrText xml:space="preserve"> CITATION 5гСН \l 1049 </w:instrText>
          </w:r>
          <w:r w:rsidR="003244EC">
            <w:rPr>
              <w:lang w:eastAsia="ar-SA" w:bidi="ar-SA"/>
            </w:rPr>
            <w:fldChar w:fldCharType="separate"/>
          </w:r>
          <w:r w:rsidR="007D54AF">
            <w:rPr>
              <w:noProof/>
              <w:lang w:eastAsia="ar-SA" w:bidi="ar-SA"/>
            </w:rPr>
            <w:t>[4]</w:t>
          </w:r>
          <w:r w:rsidR="003244EC">
            <w:rPr>
              <w:lang w:eastAsia="ar-SA" w:bidi="ar-SA"/>
            </w:rPr>
            <w:fldChar w:fldCharType="end"/>
          </w:r>
        </w:sdtContent>
      </w:sdt>
      <w:bookmarkStart w:id="13" w:name="_Ref438744768"/>
    </w:p>
    <w:p w:rsidR="00B052D5" w:rsidRDefault="00B052D5">
      <w:pPr>
        <w:suppressAutoHyphens w:val="0"/>
        <w:spacing w:after="200" w:line="276" w:lineRule="auto"/>
        <w:rPr>
          <w:lang w:eastAsia="ar-SA" w:bidi="ar-SA"/>
        </w:rPr>
      </w:pPr>
    </w:p>
    <w:p w:rsidR="00B052D5" w:rsidRDefault="00B052D5" w:rsidP="00A301B0">
      <w:pPr>
        <w:pStyle w:val="12"/>
      </w:pPr>
      <w:bookmarkStart w:id="14" w:name="_Ref438698273"/>
      <w:r w:rsidRPr="00AF5B9B">
        <w:t xml:space="preserve">Сводные данные по приросту площади </w:t>
      </w:r>
      <w:r w:rsidRPr="00AF5B9B">
        <w:rPr>
          <w:lang w:eastAsia="ar-SA"/>
        </w:rPr>
        <w:t>строительных фондов и</w:t>
      </w:r>
      <w:r w:rsidRPr="00AF5B9B">
        <w:t xml:space="preserve"> изменению тепловой нагрузки </w:t>
      </w:r>
      <w:bookmarkEnd w:id="14"/>
      <w:r>
        <w:t>приведены в таблице 1.4.</w:t>
      </w:r>
    </w:p>
    <w:p w:rsidR="00B052D5" w:rsidRDefault="00B052D5" w:rsidP="00A301B0">
      <w:pPr>
        <w:pStyle w:val="12"/>
      </w:pPr>
    </w:p>
    <w:p w:rsidR="00B052D5" w:rsidRDefault="00B052D5" w:rsidP="00A301B0">
      <w:pPr>
        <w:pStyle w:val="12"/>
        <w:sectPr w:rsidR="00B052D5" w:rsidSect="00A301B0">
          <w:pgSz w:w="11906" w:h="16838"/>
          <w:pgMar w:top="1134" w:right="992" w:bottom="1134" w:left="992" w:header="709" w:footer="709" w:gutter="0"/>
          <w:cols w:space="708"/>
          <w:docGrid w:linePitch="360"/>
        </w:sectPr>
      </w:pPr>
    </w:p>
    <w:p w:rsidR="00F42D7B" w:rsidRDefault="005E4D7E" w:rsidP="00E17054">
      <w:pPr>
        <w:pStyle w:val="af7"/>
        <w:spacing w:before="0" w:after="120"/>
        <w:rPr>
          <w:lang w:eastAsia="ar-SA"/>
        </w:rPr>
      </w:pPr>
      <w:bookmarkStart w:id="15" w:name="_Ref440370156"/>
      <w:bookmarkEnd w:id="13"/>
      <w:r>
        <w:lastRenderedPageBreak/>
        <w:t>Таблица</w:t>
      </w:r>
      <w:bookmarkEnd w:id="15"/>
      <w:r>
        <w:t xml:space="preserve">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4</w:t>
      </w:r>
      <w:r w:rsidR="00EC488D">
        <w:rPr>
          <w:noProof/>
        </w:rPr>
        <w:fldChar w:fldCharType="end"/>
      </w:r>
      <w:r>
        <w:t xml:space="preserve"> </w:t>
      </w:r>
      <w:r w:rsidR="00F42D7B" w:rsidRPr="00775BDE">
        <w:t>Прогнозы</w:t>
      </w:r>
      <w:r w:rsidR="00A906EE">
        <w:t xml:space="preserve"> </w:t>
      </w:r>
      <w:r w:rsidR="00A906EE" w:rsidRPr="00775BDE">
        <w:t xml:space="preserve">по приросту площади </w:t>
      </w:r>
      <w:r w:rsidR="00A906EE" w:rsidRPr="00775BDE">
        <w:rPr>
          <w:lang w:eastAsia="ar-SA"/>
        </w:rPr>
        <w:t>строительных фондов</w:t>
      </w:r>
      <w:r w:rsidR="00F42D7B" w:rsidRPr="00775BDE">
        <w:t xml:space="preserve"> </w:t>
      </w:r>
      <w:r w:rsidR="00A906EE">
        <w:t>и</w:t>
      </w:r>
      <w:r w:rsidR="00A906EE" w:rsidRPr="00775BDE">
        <w:t xml:space="preserve"> </w:t>
      </w:r>
      <w:r w:rsidR="00F42D7B" w:rsidRPr="00775BDE">
        <w:t>объемов потребления тепловой энергии (мощности) с разделением по видам теплопотребл</w:t>
      </w:r>
      <w:r w:rsidR="00F42D7B" w:rsidRPr="00775BDE">
        <w:t>е</w:t>
      </w:r>
      <w:r w:rsidR="00F42D7B" w:rsidRPr="00775BDE">
        <w:t xml:space="preserve">ния в каждом расчетном элементе территориального деления и в зоне действия каждого из существующих или предлагаемых для строительства источников </w:t>
      </w:r>
      <w:r w:rsidR="00F42D7B" w:rsidRPr="00775BDE">
        <w:rPr>
          <w:lang w:eastAsia="ar-SA"/>
        </w:rPr>
        <w:t>те</w:t>
      </w:r>
      <w:r w:rsidR="00F42D7B" w:rsidRPr="00775BDE">
        <w:rPr>
          <w:lang w:eastAsia="ar-SA"/>
        </w:rPr>
        <w:t>п</w:t>
      </w:r>
      <w:r w:rsidR="00F42D7B" w:rsidRPr="00775BDE">
        <w:rPr>
          <w:lang w:eastAsia="ar-SA"/>
        </w:rPr>
        <w:t>ловой энергии</w:t>
      </w:r>
    </w:p>
    <w:tbl>
      <w:tblPr>
        <w:tblW w:w="1467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560"/>
        <w:gridCol w:w="1418"/>
        <w:gridCol w:w="1559"/>
        <w:gridCol w:w="1701"/>
        <w:gridCol w:w="1559"/>
        <w:gridCol w:w="1701"/>
        <w:gridCol w:w="1559"/>
        <w:gridCol w:w="1560"/>
        <w:gridCol w:w="2061"/>
      </w:tblGrid>
      <w:tr w:rsidR="007E7F2C" w:rsidRPr="00896A61" w:rsidTr="007E7F2C">
        <w:trPr>
          <w:trHeight w:val="1034"/>
        </w:trPr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7E7F2C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Год ввода</w:t>
            </w:r>
          </w:p>
          <w:p w:rsidR="007E7F2C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</w:p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Котельна</w:t>
            </w:r>
            <w:r>
              <w:rPr>
                <w:b/>
                <w:bCs/>
                <w:color w:val="000000"/>
                <w:lang w:eastAsia="ru-RU"/>
              </w:rPr>
              <w:t xml:space="preserve">я </w:t>
            </w:r>
            <w:r w:rsidRPr="00896A61">
              <w:rPr>
                <w:b/>
                <w:bCs/>
                <w:color w:val="000000"/>
                <w:lang w:eastAsia="ru-RU"/>
              </w:rPr>
              <w:t>№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proofErr w:type="spellStart"/>
            <w:r w:rsidRPr="00896A61">
              <w:rPr>
                <w:b/>
                <w:bCs/>
                <w:color w:val="000000"/>
                <w:lang w:eastAsia="ru-RU"/>
              </w:rPr>
              <w:t>Отаплив</w:t>
            </w:r>
            <w:proofErr w:type="spellEnd"/>
            <w:r w:rsidRPr="00896A61">
              <w:rPr>
                <w:b/>
                <w:bCs/>
                <w:color w:val="000000"/>
                <w:lang w:eastAsia="ru-RU"/>
              </w:rPr>
              <w:t>. площадь, м</w:t>
            </w:r>
            <w:proofErr w:type="gramStart"/>
            <w:r w:rsidRPr="00896A61">
              <w:rPr>
                <w:b/>
                <w:bCs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Присоединяемая нагрузка, </w:t>
            </w:r>
            <w:proofErr w:type="spellStart"/>
            <w:proofErr w:type="gramStart"/>
            <w:r w:rsidRPr="00896A61">
              <w:rPr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b/>
                <w:bCs/>
                <w:color w:val="000000"/>
                <w:lang w:eastAsia="ru-RU"/>
              </w:rPr>
              <w:t>о</w:t>
            </w:r>
            <w:proofErr w:type="spellEnd"/>
            <w:r w:rsidRPr="00896A61">
              <w:rPr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Присоединяемая нагрузка, </w:t>
            </w:r>
            <w:proofErr w:type="spellStart"/>
            <w:proofErr w:type="gramStart"/>
            <w:r w:rsidRPr="00896A61">
              <w:rPr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b/>
                <w:bCs/>
                <w:color w:val="000000"/>
                <w:lang w:eastAsia="ru-RU"/>
              </w:rPr>
              <w:t>гвс</w:t>
            </w:r>
            <w:proofErr w:type="spellEnd"/>
            <w:r w:rsidRPr="00896A61">
              <w:rPr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Присоединяемая нагрузка, </w:t>
            </w:r>
            <w:proofErr w:type="spellStart"/>
            <w:proofErr w:type="gramStart"/>
            <w:r w:rsidRPr="00896A61">
              <w:rPr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b/>
                <w:bCs/>
                <w:color w:val="000000"/>
                <w:lang w:eastAsia="ru-RU"/>
              </w:rPr>
              <w:t>в</w:t>
            </w:r>
            <w:proofErr w:type="spellEnd"/>
            <w:r w:rsidRPr="00896A61">
              <w:rPr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Присоединяемая нагрузка, </w:t>
            </w:r>
            <w:proofErr w:type="spellStart"/>
            <w:proofErr w:type="gramStart"/>
            <w:r w:rsidRPr="00896A61">
              <w:rPr>
                <w:b/>
                <w:bCs/>
                <w:color w:val="000000"/>
                <w:lang w:eastAsia="ru-RU"/>
              </w:rPr>
              <w:t>Q</w:t>
            </w:r>
            <w:proofErr w:type="gramEnd"/>
            <w:r w:rsidRPr="00896A61">
              <w:rPr>
                <w:b/>
                <w:bCs/>
                <w:color w:val="000000"/>
                <w:lang w:eastAsia="ru-RU"/>
              </w:rPr>
              <w:t>тн</w:t>
            </w:r>
            <w:proofErr w:type="spellEnd"/>
            <w:r w:rsidRPr="00896A61">
              <w:rPr>
                <w:b/>
                <w:bCs/>
                <w:color w:val="000000"/>
                <w:lang w:eastAsia="ru-RU"/>
              </w:rPr>
              <w:t xml:space="preserve"> Гкал/час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Присоединяемая нагрузка, Σ Q Гкал/час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Отсоединяемая нагрузка ΣQ, Гкал/час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Итоговое изменение нагрузки ΣQ, Гкал/час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60 672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4,455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3,561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1,820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0,515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10,349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7,634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4 545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0,261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0,141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0,402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0,402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22 947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1,845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1,481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1,059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0,515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4,899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2,099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2,800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32 000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2,243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1,677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0,628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4,548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0,616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3,932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1 180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0,106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0,261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0,133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0,500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0,500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16 994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1,090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0,585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0,711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0,361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2,748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2,748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16 094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0,595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0,514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0,007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1,240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1,240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0,260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0,260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0,260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900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0,235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0,071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0,587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0,355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1,248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1,248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52 837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9,033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6,370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0,492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0,103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15,998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15,998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10 837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0,561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0,864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0,300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0,103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1,828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1,828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12 000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0,337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0,379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0,716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0,716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5,660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3,555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9,407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9,407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Новая котельная на 8,7 МВт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30 000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2,475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1,572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4,047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4,047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67 000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3,990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3,085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1,155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8,230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8,230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67 000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3,990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3,085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1,155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8,230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8,230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2020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30 742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2,141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2,193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1,238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5,572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5,572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22 000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1,530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1,215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0,000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2,745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2,745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8 742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0,611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0,978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1,238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2,827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2,827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2021</w:t>
            </w:r>
          </w:p>
        </w:tc>
        <w:tc>
          <w:tcPr>
            <w:tcW w:w="1418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66 502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4,802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4,536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1,391</w:t>
            </w:r>
          </w:p>
        </w:tc>
        <w:tc>
          <w:tcPr>
            <w:tcW w:w="170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10,729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 xml:space="preserve">10,729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0,116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0,4444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0,6256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 -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1,1856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1,186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0,1673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 -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0,4423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0,442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ind w:firstLineChars="100" w:firstLine="240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66 502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4,551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3,924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0,626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 -     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>9,101</w:t>
            </w:r>
          </w:p>
        </w:tc>
        <w:tc>
          <w:tcPr>
            <w:tcW w:w="1560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              -      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896A61">
              <w:rPr>
                <w:color w:val="000000"/>
                <w:lang w:eastAsia="ru-RU"/>
              </w:rPr>
              <w:t xml:space="preserve">9,101 </w:t>
            </w:r>
          </w:p>
        </w:tc>
      </w:tr>
      <w:tr w:rsidR="007E7F2C" w:rsidRPr="00896A61" w:rsidTr="007E7F2C">
        <w:tc>
          <w:tcPr>
            <w:tcW w:w="1560" w:type="dxa"/>
            <w:tcBorders>
              <w:top w:val="single" w:sz="4" w:space="0" w:color="95B3D7"/>
              <w:left w:val="nil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1418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294 747</w:t>
            </w:r>
          </w:p>
        </w:tc>
        <w:tc>
          <w:tcPr>
            <w:tcW w:w="1559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25,510</w:t>
            </w:r>
          </w:p>
        </w:tc>
        <w:tc>
          <w:tcPr>
            <w:tcW w:w="1701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20,329</w:t>
            </w:r>
          </w:p>
        </w:tc>
        <w:tc>
          <w:tcPr>
            <w:tcW w:w="1559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6,807</w:t>
            </w:r>
          </w:p>
        </w:tc>
        <w:tc>
          <w:tcPr>
            <w:tcW w:w="1701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0,979</w:t>
            </w:r>
          </w:p>
        </w:tc>
        <w:tc>
          <w:tcPr>
            <w:tcW w:w="1559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53,626</w:t>
            </w:r>
          </w:p>
        </w:tc>
        <w:tc>
          <w:tcPr>
            <w:tcW w:w="1560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2,715</w:t>
            </w:r>
          </w:p>
        </w:tc>
        <w:tc>
          <w:tcPr>
            <w:tcW w:w="2061" w:type="dxa"/>
            <w:tcBorders>
              <w:top w:val="single" w:sz="4" w:space="0" w:color="95B3D7"/>
              <w:left w:val="nil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7E7F2C" w:rsidRPr="00896A61" w:rsidRDefault="007E7F2C" w:rsidP="007E7F2C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896A61">
              <w:rPr>
                <w:b/>
                <w:bCs/>
                <w:color w:val="000000"/>
                <w:lang w:eastAsia="ru-RU"/>
              </w:rPr>
              <w:t>50,911</w:t>
            </w:r>
          </w:p>
        </w:tc>
      </w:tr>
    </w:tbl>
    <w:p w:rsidR="007E7F2C" w:rsidRDefault="007E7F2C" w:rsidP="007E7F2C">
      <w:pPr>
        <w:rPr>
          <w:lang w:eastAsia="ar-SA"/>
        </w:rPr>
      </w:pPr>
    </w:p>
    <w:p w:rsidR="00CD0C71" w:rsidRPr="007E7F2C" w:rsidRDefault="00CD0C71" w:rsidP="00E17054">
      <w:pPr>
        <w:pStyle w:val="af7"/>
        <w:spacing w:before="0" w:after="120"/>
        <w:rPr>
          <w:lang w:eastAsia="ar-SA"/>
        </w:rPr>
      </w:pPr>
    </w:p>
    <w:p w:rsidR="00F42D7B" w:rsidRPr="00775BDE" w:rsidRDefault="00F42D7B" w:rsidP="002E518F">
      <w:pPr>
        <w:rPr>
          <w:lang w:eastAsia="ar-SA" w:bidi="ar-SA"/>
        </w:rPr>
        <w:sectPr w:rsidR="00F42D7B" w:rsidRPr="00775BDE" w:rsidSect="00A301B0">
          <w:pgSz w:w="16838" w:h="11906" w:orient="landscape"/>
          <w:pgMar w:top="568" w:right="992" w:bottom="851" w:left="992" w:header="709" w:footer="430" w:gutter="0"/>
          <w:cols w:space="708"/>
          <w:docGrid w:linePitch="360"/>
        </w:sectPr>
      </w:pPr>
    </w:p>
    <w:p w:rsidR="00B671FD" w:rsidRPr="00775BDE" w:rsidRDefault="00753B4A" w:rsidP="002E518F">
      <w:pPr>
        <w:pStyle w:val="1"/>
        <w:rPr>
          <w:rFonts w:ascii="Times New Roman" w:hAnsi="Times New Roman" w:cs="Times New Roman"/>
          <w:lang w:eastAsia="ar-SA" w:bidi="ar-SA"/>
        </w:rPr>
      </w:pPr>
      <w:bookmarkStart w:id="16" w:name="_Toc444610571"/>
      <w:r w:rsidRPr="00775BDE">
        <w:rPr>
          <w:rFonts w:ascii="Times New Roman" w:hAnsi="Times New Roman" w:cs="Times New Roman"/>
          <w:lang w:eastAsia="ar-SA" w:bidi="ar-SA"/>
        </w:rPr>
        <w:lastRenderedPageBreak/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2</w:t>
      </w:r>
      <w:r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Перспективные балансы тепловой мощности источников тепловой энергии и </w:t>
      </w:r>
      <w:r w:rsidRPr="00775BDE">
        <w:rPr>
          <w:rFonts w:ascii="Times New Roman" w:hAnsi="Times New Roman" w:cs="Times New Roman"/>
          <w:lang w:eastAsia="ar-SA" w:bidi="ar-SA"/>
        </w:rPr>
        <w:t>тепловой нагрузки потребителей</w:t>
      </w:r>
      <w:bookmarkEnd w:id="16"/>
    </w:p>
    <w:p w:rsidR="002130FE" w:rsidRPr="00775BDE" w:rsidRDefault="002130FE" w:rsidP="004C127C">
      <w:pPr>
        <w:pStyle w:val="12"/>
      </w:pPr>
      <w:r w:rsidRPr="00775BDE">
        <w:t xml:space="preserve">Теплоснабжение на территории городского округа Фрязино осуществляют </w:t>
      </w:r>
      <w:r w:rsidR="00510FD5">
        <w:t>8</w:t>
      </w:r>
      <w:r w:rsidR="00E131BB" w:rsidRPr="00775BDE">
        <w:t xml:space="preserve"> </w:t>
      </w:r>
      <w:r w:rsidRPr="00775BDE">
        <w:t>организаций:</w:t>
      </w:r>
    </w:p>
    <w:p w:rsidR="002130FE" w:rsidRPr="00775BDE" w:rsidRDefault="00266EAC" w:rsidP="001347EE">
      <w:pPr>
        <w:pStyle w:val="af7"/>
      </w:pPr>
      <w:r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</w:p>
    <w:tbl>
      <w:tblPr>
        <w:tblW w:w="8946" w:type="dxa"/>
        <w:tblInd w:w="93" w:type="dxa"/>
        <w:tblLook w:val="04A0" w:firstRow="1" w:lastRow="0" w:firstColumn="1" w:lastColumn="0" w:noHBand="0" w:noVBand="1"/>
      </w:tblPr>
      <w:tblGrid>
        <w:gridCol w:w="432"/>
        <w:gridCol w:w="2128"/>
        <w:gridCol w:w="2129"/>
        <w:gridCol w:w="2128"/>
        <w:gridCol w:w="2129"/>
      </w:tblGrid>
      <w:tr w:rsidR="002130FE" w:rsidRPr="00775BDE" w:rsidTr="00FE0BD4">
        <w:trPr>
          <w:trHeight w:val="255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Наименование организации (независимо от форм собственности и категорий потребителей)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Балансодержатель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Фактический адрес организации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Поставщик газа</w:t>
            </w:r>
          </w:p>
        </w:tc>
      </w:tr>
      <w:tr w:rsidR="002130FE" w:rsidRPr="00775BDE" w:rsidTr="00FE0BD4">
        <w:trPr>
          <w:trHeight w:val="255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5</w:t>
            </w:r>
          </w:p>
        </w:tc>
      </w:tr>
      <w:tr w:rsidR="002130FE" w:rsidRPr="00775BDE" w:rsidTr="00FE0BD4">
        <w:trPr>
          <w:trHeight w:val="527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«НПП «Исток» имени Шокина»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A301B0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«НПП «Исток» имени Шокина»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141190,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 xml:space="preserve">г. Фрязино, М.О., ул. </w:t>
            </w:r>
            <w:proofErr w:type="gramStart"/>
            <w:r w:rsidRPr="00775BDE">
              <w:rPr>
                <w:sz w:val="20"/>
                <w:szCs w:val="20"/>
                <w:lang w:eastAsia="ru-RU"/>
              </w:rPr>
              <w:t>Вокзальная</w:t>
            </w:r>
            <w:proofErr w:type="gramEnd"/>
            <w:r w:rsidRPr="00775BDE">
              <w:rPr>
                <w:sz w:val="20"/>
                <w:szCs w:val="20"/>
                <w:lang w:eastAsia="ru-RU"/>
              </w:rPr>
              <w:t xml:space="preserve"> д.2а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Москва»</w:t>
            </w:r>
          </w:p>
        </w:tc>
      </w:tr>
      <w:tr w:rsidR="002130FE" w:rsidRPr="00775BDE" w:rsidTr="00FE0BD4">
        <w:trPr>
          <w:trHeight w:val="691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" НИИ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«Платан» с заводом при НИИ»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" НИИ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«Платан» с заводом при НИИ»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141190, М.О.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г. Фрязино,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 xml:space="preserve">Заводской </w:t>
            </w:r>
            <w:proofErr w:type="spellStart"/>
            <w:r w:rsidRPr="00775BDE">
              <w:rPr>
                <w:sz w:val="20"/>
                <w:szCs w:val="20"/>
                <w:lang w:eastAsia="ru-RU"/>
              </w:rPr>
              <w:t>пр</w:t>
            </w:r>
            <w:proofErr w:type="spellEnd"/>
            <w:r w:rsidRPr="00775BDE">
              <w:rPr>
                <w:sz w:val="20"/>
                <w:szCs w:val="20"/>
                <w:lang w:eastAsia="ru-RU"/>
              </w:rPr>
              <w:t>-д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д.2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(</w:t>
            </w:r>
            <w:bookmarkStart w:id="17" w:name="_MailOriginal"/>
            <w:r w:rsidRPr="00775BDE">
              <w:rPr>
                <w:sz w:val="20"/>
                <w:szCs w:val="20"/>
                <w:lang w:eastAsia="ru-RU"/>
              </w:rPr>
              <w:t>Законсервирована</w:t>
            </w:r>
            <w:bookmarkEnd w:id="17"/>
            <w:r w:rsidRPr="00775BDE">
              <w:rPr>
                <w:sz w:val="20"/>
                <w:szCs w:val="20"/>
                <w:lang w:eastAsia="ru-RU"/>
              </w:rPr>
              <w:t>)</w:t>
            </w:r>
          </w:p>
        </w:tc>
      </w:tr>
      <w:tr w:rsidR="002130FE" w:rsidRPr="00775BDE" w:rsidTr="00FE0BD4">
        <w:trPr>
          <w:trHeight w:val="417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"НПП "Циклон-Тест"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A301B0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"НПП "Циклон-Тест"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 xml:space="preserve">141190, МО, г. Фрязино, ул. </w:t>
            </w:r>
            <w:proofErr w:type="gramStart"/>
            <w:r w:rsidRPr="00775BDE">
              <w:rPr>
                <w:sz w:val="20"/>
                <w:szCs w:val="20"/>
                <w:lang w:eastAsia="ru-RU"/>
              </w:rPr>
              <w:t>Озерная</w:t>
            </w:r>
            <w:proofErr w:type="gramEnd"/>
            <w:r w:rsidRPr="00775BDE">
              <w:rPr>
                <w:sz w:val="20"/>
                <w:szCs w:val="20"/>
                <w:lang w:eastAsia="ru-RU"/>
              </w:rPr>
              <w:t xml:space="preserve"> д. 6А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Москва»</w:t>
            </w:r>
          </w:p>
        </w:tc>
      </w:tr>
      <w:tr w:rsidR="002130FE" w:rsidRPr="00775BDE" w:rsidTr="00FE0BD4">
        <w:trPr>
          <w:trHeight w:val="693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ЗАО «Газпромнефть МЗСМ»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ЗАО «Газпромнефть МЗСМ»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 xml:space="preserve">141190, МО, г. Фрязино, </w:t>
            </w:r>
            <w:proofErr w:type="spellStart"/>
            <w:r w:rsidRPr="00775BDE">
              <w:rPr>
                <w:sz w:val="20"/>
                <w:szCs w:val="20"/>
                <w:lang w:eastAsia="ru-RU"/>
              </w:rPr>
              <w:t>ул</w:t>
            </w:r>
            <w:proofErr w:type="gramStart"/>
            <w:r w:rsidRPr="00775BDE">
              <w:rPr>
                <w:sz w:val="20"/>
                <w:szCs w:val="20"/>
                <w:lang w:eastAsia="ru-RU"/>
              </w:rPr>
              <w:t>.О</w:t>
            </w:r>
            <w:proofErr w:type="gramEnd"/>
            <w:r w:rsidRPr="00775BDE">
              <w:rPr>
                <w:sz w:val="20"/>
                <w:szCs w:val="20"/>
                <w:lang w:eastAsia="ru-RU"/>
              </w:rPr>
              <w:t>зерная</w:t>
            </w:r>
            <w:proofErr w:type="spellEnd"/>
            <w:r w:rsidRPr="00775BDE">
              <w:rPr>
                <w:sz w:val="20"/>
                <w:szCs w:val="20"/>
                <w:lang w:eastAsia="ru-RU"/>
              </w:rPr>
              <w:t xml:space="preserve"> д.6 стр.5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Москва»</w:t>
            </w:r>
          </w:p>
        </w:tc>
      </w:tr>
      <w:tr w:rsidR="002130FE" w:rsidRPr="00775BDE" w:rsidTr="00FE0BD4">
        <w:trPr>
          <w:trHeight w:val="845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«ФИРЭ им. В.А. Котельникова РАН»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ФИРЭ им. В.А. Котельникова РАН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141190, МО, г. Фрязино, площадь имени академика Б.А. Введенского д.1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Москва»</w:t>
            </w:r>
          </w:p>
        </w:tc>
      </w:tr>
      <w:tr w:rsidR="002130FE" w:rsidRPr="00775BDE" w:rsidTr="00FE0BD4">
        <w:trPr>
          <w:trHeight w:val="404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«ФЭЗ»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«ФЭЗ»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141190, МО, г. Фрязино, Заводской проезд, д. 6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Москва»</w:t>
            </w:r>
          </w:p>
        </w:tc>
      </w:tr>
      <w:tr w:rsidR="002130FE" w:rsidRPr="00775BDE" w:rsidTr="00FE0BD4">
        <w:trPr>
          <w:trHeight w:val="153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«МОЗЭТ»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ОАО «МОЗЭТ»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141190, МО, г. Фрязино, Заводской проезд, д. 3, стр.1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Москва»</w:t>
            </w:r>
          </w:p>
        </w:tc>
      </w:tr>
      <w:tr w:rsidR="002130FE" w:rsidRPr="00775BDE" w:rsidTr="00FE0BD4">
        <w:trPr>
          <w:trHeight w:val="513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ФГУП «ЖЭУ ИРЭ РАН»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ФГУП «ЖЭУ ИРЭ РАН»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 xml:space="preserve">141190, МО, </w:t>
            </w:r>
            <w:proofErr w:type="spellStart"/>
            <w:r w:rsidRPr="00775BDE">
              <w:rPr>
                <w:sz w:val="20"/>
                <w:szCs w:val="20"/>
                <w:lang w:eastAsia="ru-RU"/>
              </w:rPr>
              <w:t>г</w:t>
            </w:r>
            <w:proofErr w:type="gramStart"/>
            <w:r w:rsidRPr="00775BDE">
              <w:rPr>
                <w:sz w:val="20"/>
                <w:szCs w:val="20"/>
                <w:lang w:eastAsia="ru-RU"/>
              </w:rPr>
              <w:t>.Ф</w:t>
            </w:r>
            <w:proofErr w:type="gramEnd"/>
            <w:r w:rsidRPr="00775BDE">
              <w:rPr>
                <w:sz w:val="20"/>
                <w:szCs w:val="20"/>
                <w:lang w:eastAsia="ru-RU"/>
              </w:rPr>
              <w:t>рязино</w:t>
            </w:r>
            <w:proofErr w:type="spellEnd"/>
            <w:r w:rsidRPr="00775BDE">
              <w:rPr>
                <w:sz w:val="20"/>
                <w:szCs w:val="20"/>
                <w:lang w:eastAsia="ru-RU"/>
              </w:rPr>
              <w:t>, ул. Ленина 22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Москва»</w:t>
            </w:r>
          </w:p>
        </w:tc>
      </w:tr>
      <w:tr w:rsidR="002130FE" w:rsidRPr="00775BDE" w:rsidTr="00FE0BD4">
        <w:trPr>
          <w:trHeight w:val="421"/>
        </w:trPr>
        <w:tc>
          <w:tcPr>
            <w:tcW w:w="4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ЗАО «Фрязинская Теплосеть»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 xml:space="preserve">ЗАО «Фрязинская </w:t>
            </w:r>
            <w:r w:rsidR="00ED3295">
              <w:rPr>
                <w:sz w:val="20"/>
                <w:szCs w:val="20"/>
                <w:lang w:eastAsia="ru-RU"/>
              </w:rPr>
              <w:t>Т</w:t>
            </w:r>
            <w:r w:rsidRPr="00775BDE">
              <w:rPr>
                <w:sz w:val="20"/>
                <w:szCs w:val="20"/>
                <w:lang w:eastAsia="ru-RU"/>
              </w:rPr>
              <w:t>еплосеть»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141190, М.О.,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г. Фрязино, ул. 60 лет СССР д. 4, стр.1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30FE" w:rsidRPr="00775BDE" w:rsidRDefault="002130FE" w:rsidP="00FE0BD4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775BDE">
              <w:rPr>
                <w:sz w:val="20"/>
                <w:szCs w:val="20"/>
                <w:lang w:eastAsia="ru-RU"/>
              </w:rPr>
              <w:t>ООО</w:t>
            </w:r>
            <w:r w:rsidR="00866F2B">
              <w:rPr>
                <w:sz w:val="20"/>
                <w:szCs w:val="20"/>
                <w:lang w:eastAsia="ru-RU"/>
              </w:rPr>
              <w:t xml:space="preserve"> </w:t>
            </w:r>
            <w:r w:rsidRPr="00775BDE">
              <w:rPr>
                <w:sz w:val="20"/>
                <w:szCs w:val="20"/>
                <w:lang w:eastAsia="ru-RU"/>
              </w:rPr>
              <w:t>«Газпром межрегионгаз " Москва</w:t>
            </w:r>
          </w:p>
        </w:tc>
      </w:tr>
    </w:tbl>
    <w:p w:rsidR="002130FE" w:rsidRPr="00775BDE" w:rsidRDefault="002130FE" w:rsidP="004C127C">
      <w:pPr>
        <w:pStyle w:val="12"/>
      </w:pPr>
      <w:r w:rsidRPr="00775BDE">
        <w:t xml:space="preserve">Теплоснабжение городского округа Фрязино осуществляет в основном предприятием ЗАО «Фрязинская Теплосеть», фактический адрес - 141195, Московская область, </w:t>
      </w:r>
      <w:proofErr w:type="gramStart"/>
      <w:r w:rsidRPr="00775BDE">
        <w:t>г</w:t>
      </w:r>
      <w:proofErr w:type="gramEnd"/>
      <w:r w:rsidRPr="00775BDE">
        <w:t xml:space="preserve"> Фрязино, ул.60 лет СССР д.4 стр.1</w:t>
      </w:r>
    </w:p>
    <w:p w:rsidR="002130FE" w:rsidRPr="00775BDE" w:rsidRDefault="002130FE" w:rsidP="004C127C">
      <w:pPr>
        <w:pStyle w:val="12"/>
      </w:pPr>
      <w:r w:rsidRPr="00775BDE">
        <w:t>ЗАО «Фрязинская Теплосеть» является новым предприятием, созданным учредительным собранием акционеров 26 февраля 2010 года. Деятельность Предприятия состоит в производстве и передаче тепловой энергии для обеспечения теплоснабжения зданий жилищного фонда, социально-общественных и бытовых зданий г. Фрязино.</w:t>
      </w:r>
    </w:p>
    <w:p w:rsidR="002130FE" w:rsidRPr="00775BDE" w:rsidRDefault="002130FE" w:rsidP="004C127C">
      <w:pPr>
        <w:pStyle w:val="12"/>
      </w:pPr>
      <w:r w:rsidRPr="00775BDE">
        <w:t xml:space="preserve">Котельная №13 - ранее принадлежавшая МУП «Теплосеть», по решению Совета депутатов г. Фрязино от 6 августа 2009 года №426 приватизированная ОАО «Фрязинская теплоэнергетическая компания», далее по договору аренды имущественного комплекса от 01 мая 2010 года №1 передана во временное владение и пользование ЗАО «Фрязинская Теплосеть». </w:t>
      </w:r>
    </w:p>
    <w:p w:rsidR="002130FE" w:rsidRPr="00775BDE" w:rsidRDefault="002130FE" w:rsidP="004C127C">
      <w:pPr>
        <w:pStyle w:val="12"/>
      </w:pPr>
      <w:r w:rsidRPr="00775BDE">
        <w:lastRenderedPageBreak/>
        <w:t xml:space="preserve">Котельные №6, 8, 9, 10, 11, 14, 15, ЦТП и тепловые сети, ранее принадлежащие МУП «Теплосеть», по решению Совета депутатов г. Фрязино от 27 мая 2010 года №500 приватизированные путем преобразования муниципального унитарного предприятия «Теплосеть» в открытое акционерное общество «Теплосеть». Далее на основании договоров аренды имущественного комплекса №40 от 05.05.2011 года и №41 от 05.05.2011г. с соглашением №2 от 02.09.2012г, котельные, ЦТП и тепловые сети переданы во временное владение и пользование ЗАО «Фрязинская Теплосеть». Котельная №6 выведена из эксплуатации в 2014 г. </w:t>
      </w:r>
    </w:p>
    <w:p w:rsidR="002130FE" w:rsidRPr="00C01DA5" w:rsidRDefault="002130FE" w:rsidP="004C127C">
      <w:pPr>
        <w:pStyle w:val="12"/>
      </w:pPr>
      <w:bookmarkStart w:id="18" w:name="_Toc431562742"/>
      <w:r w:rsidRPr="00C01DA5">
        <w:t>Расположение котельных и зон деятельности (эксплуатационной ответственности) теплоснабжающих и теплосетевых организаций в городском округе Фрязино приведено на</w:t>
      </w:r>
      <w:bookmarkEnd w:id="18"/>
      <w:r w:rsidRPr="00C01DA5">
        <w:t xml:space="preserve"> схеме.</w:t>
      </w:r>
    </w:p>
    <w:p w:rsidR="002130FE" w:rsidRPr="00775BDE" w:rsidRDefault="002130FE" w:rsidP="002130FE">
      <w:pPr>
        <w:rPr>
          <w:szCs w:val="24"/>
        </w:rPr>
      </w:pPr>
    </w:p>
    <w:p w:rsidR="002130FE" w:rsidRPr="00775BDE" w:rsidRDefault="002130FE" w:rsidP="002130FE">
      <w:pPr>
        <w:rPr>
          <w:lang w:eastAsia="ar-SA" w:bidi="ar-SA"/>
        </w:rPr>
        <w:sectPr w:rsidR="002130FE" w:rsidRPr="00775BDE" w:rsidSect="00A301B0">
          <w:pgSz w:w="11906" w:h="16838"/>
          <w:pgMar w:top="1134" w:right="992" w:bottom="1134" w:left="992" w:header="709" w:footer="709" w:gutter="0"/>
          <w:cols w:space="708"/>
          <w:docGrid w:linePitch="360"/>
        </w:sectPr>
      </w:pPr>
    </w:p>
    <w:p w:rsidR="002130FE" w:rsidRPr="00775BDE" w:rsidRDefault="002130FE" w:rsidP="00E17054">
      <w:pPr>
        <w:jc w:val="center"/>
        <w:rPr>
          <w:lang w:eastAsia="ar-SA" w:bidi="ar-SA"/>
        </w:rPr>
      </w:pPr>
      <w:r w:rsidRPr="00775BDE">
        <w:rPr>
          <w:bCs/>
          <w:noProof/>
          <w:szCs w:val="24"/>
          <w:lang w:eastAsia="ru-RU" w:bidi="ar-SA"/>
        </w:rPr>
        <w:lastRenderedPageBreak/>
        <w:drawing>
          <wp:inline distT="0" distB="0" distL="0" distR="0" wp14:anchorId="0C5833B6" wp14:editId="2EC487A3">
            <wp:extent cx="13771245" cy="9222611"/>
            <wp:effectExtent l="0" t="0" r="0" b="0"/>
            <wp:docPr id="72" name="Рисунок 72" descr="D:\!Проекты\Фрязино. Администрация\Схема теплоснабжения\Актуализация схемы 2015\Макеты печати\Макет1 зоны организаций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Проекты\Фрязино. Администрация\Схема теплоснабжения\Актуализация схемы 2015\Макеты печати\Макет1 зоны организаций-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" t="3545" r="1332" b="3180"/>
                    <a:stretch/>
                  </pic:blipFill>
                  <pic:spPr bwMode="auto">
                    <a:xfrm>
                      <a:off x="0" y="0"/>
                      <a:ext cx="13771245" cy="9222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0FE" w:rsidRPr="00775BDE" w:rsidRDefault="00266EAC">
      <w:pPr>
        <w:pStyle w:val="af7"/>
        <w:jc w:val="center"/>
        <w:sectPr w:rsidR="002130FE" w:rsidRPr="00775BDE" w:rsidSect="00C14EF4">
          <w:pgSz w:w="23814" w:h="16840" w:orient="landscape" w:code="9"/>
          <w:pgMar w:top="851" w:right="992" w:bottom="851" w:left="992" w:header="709" w:footer="542" w:gutter="0"/>
          <w:cols w:space="708"/>
          <w:docGrid w:linePitch="360"/>
        </w:sectPr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1D4770"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  <w:r w:rsidR="00FE0BD4" w:rsidRPr="00775BDE">
        <w:t>Расположение котельных и зон деятельности (эксплуатационной ответственности) теплоснабжающих и теплосетевых организаций в городском округе Фрязино</w:t>
      </w:r>
    </w:p>
    <w:p w:rsidR="00FE0BD4" w:rsidRPr="00775BDE" w:rsidRDefault="00FE0BD4" w:rsidP="004C127C">
      <w:pPr>
        <w:pStyle w:val="12"/>
      </w:pPr>
      <w:r w:rsidRPr="00775BDE">
        <w:lastRenderedPageBreak/>
        <w:t xml:space="preserve">В городском округе Фрязино в 46 двухквартирных домах имеется индивидуальное квартирное отопление с использованием газовых котлов. </w:t>
      </w:r>
    </w:p>
    <w:p w:rsidR="00FE0BD4" w:rsidRPr="00775BDE" w:rsidRDefault="00FE0BD4" w:rsidP="004C127C">
      <w:pPr>
        <w:pStyle w:val="12"/>
      </w:pPr>
      <w:r w:rsidRPr="00775BDE">
        <w:t xml:space="preserve">В ТСЖ «Новое» 34 двухквартирных дома с индивидуальным квартирным отоплением по адресам: </w:t>
      </w:r>
    </w:p>
    <w:p w:rsidR="00FE0BD4" w:rsidRPr="00775BDE" w:rsidRDefault="00FE0BD4" w:rsidP="00F42480">
      <w:pPr>
        <w:spacing w:line="240" w:lineRule="auto"/>
        <w:ind w:right="150" w:firstLine="426"/>
        <w:jc w:val="both"/>
        <w:rPr>
          <w:bCs/>
          <w:szCs w:val="24"/>
        </w:rPr>
      </w:pPr>
      <w:r w:rsidRPr="00775BDE">
        <w:rPr>
          <w:bCs/>
          <w:szCs w:val="24"/>
        </w:rPr>
        <w:t>улица Новая</w:t>
      </w:r>
      <w:r w:rsidR="00866F2B">
        <w:rPr>
          <w:bCs/>
          <w:szCs w:val="24"/>
        </w:rPr>
        <w:t xml:space="preserve"> </w:t>
      </w:r>
      <w:r w:rsidRPr="00775BDE">
        <w:rPr>
          <w:bCs/>
          <w:szCs w:val="24"/>
        </w:rPr>
        <w:t>- дома 1, 6, 7, 8, 9, 10, 11, 12, 13, 14, 16 - всего 11 домов;</w:t>
      </w:r>
    </w:p>
    <w:p w:rsidR="00FE0BD4" w:rsidRPr="00775BDE" w:rsidRDefault="00FE0BD4" w:rsidP="00F42480">
      <w:pPr>
        <w:spacing w:line="240" w:lineRule="auto"/>
        <w:ind w:right="150" w:firstLine="426"/>
        <w:jc w:val="both"/>
        <w:rPr>
          <w:bCs/>
          <w:szCs w:val="24"/>
        </w:rPr>
      </w:pPr>
      <w:r w:rsidRPr="00775BDE">
        <w:rPr>
          <w:bCs/>
          <w:szCs w:val="24"/>
        </w:rPr>
        <w:t>улица Заводская</w:t>
      </w:r>
      <w:r w:rsidR="00866F2B">
        <w:rPr>
          <w:bCs/>
          <w:szCs w:val="24"/>
        </w:rPr>
        <w:t xml:space="preserve"> </w:t>
      </w:r>
      <w:r w:rsidRPr="00775BDE">
        <w:rPr>
          <w:bCs/>
          <w:szCs w:val="24"/>
        </w:rPr>
        <w:t>- дома 1, 3, 4, 8, 12, 14 - всего 6 домов;</w:t>
      </w:r>
    </w:p>
    <w:p w:rsidR="00FE0BD4" w:rsidRPr="00775BDE" w:rsidRDefault="00FE0BD4" w:rsidP="00F42480">
      <w:pPr>
        <w:spacing w:line="240" w:lineRule="auto"/>
        <w:ind w:right="150" w:firstLine="426"/>
        <w:jc w:val="both"/>
        <w:rPr>
          <w:bCs/>
          <w:szCs w:val="24"/>
        </w:rPr>
      </w:pPr>
      <w:r w:rsidRPr="00775BDE">
        <w:rPr>
          <w:bCs/>
          <w:szCs w:val="24"/>
        </w:rPr>
        <w:t>улица Северная – дома 3, 4, 5, 7, 9, 10 - всего 6 домов;</w:t>
      </w:r>
    </w:p>
    <w:p w:rsidR="00FE0BD4" w:rsidRPr="00775BDE" w:rsidRDefault="00FE0BD4" w:rsidP="00F42480">
      <w:pPr>
        <w:spacing w:line="240" w:lineRule="auto"/>
        <w:ind w:right="150" w:firstLine="426"/>
        <w:jc w:val="both"/>
        <w:rPr>
          <w:bCs/>
          <w:szCs w:val="24"/>
        </w:rPr>
      </w:pPr>
      <w:r w:rsidRPr="00775BDE">
        <w:rPr>
          <w:bCs/>
          <w:szCs w:val="24"/>
        </w:rPr>
        <w:t>улица Первомайская - дома 3, 7, 8, 10, 11, 12, 13, 14, 15, 16, 17 - всего 11 домов.</w:t>
      </w:r>
    </w:p>
    <w:p w:rsidR="00FE0BD4" w:rsidRPr="00775BDE" w:rsidRDefault="00FE0BD4" w:rsidP="004C127C">
      <w:pPr>
        <w:pStyle w:val="12"/>
      </w:pPr>
      <w:r w:rsidRPr="00775BDE">
        <w:t xml:space="preserve">В обслуживаемом ООО «ЖЭУ-567» жилищном фонде 9 двухквартирных домов с индивидуальным квартирным отоплением по адресам: ул. </w:t>
      </w:r>
      <w:proofErr w:type="gramStart"/>
      <w:r w:rsidRPr="00775BDE">
        <w:t>Заводская</w:t>
      </w:r>
      <w:proofErr w:type="gramEnd"/>
      <w:r w:rsidRPr="00775BDE">
        <w:t xml:space="preserve">, д.9, ул. Новая д.3, 5, ул. Первомайская д. 1, 2, 4, 5, 6, и ул. Северная д. 6. </w:t>
      </w:r>
    </w:p>
    <w:p w:rsidR="00FE0BD4" w:rsidRPr="00775BDE" w:rsidRDefault="00FE0BD4" w:rsidP="004C127C">
      <w:pPr>
        <w:pStyle w:val="12"/>
      </w:pPr>
      <w:r w:rsidRPr="00775BDE">
        <w:t xml:space="preserve">3 </w:t>
      </w:r>
      <w:proofErr w:type="gramStart"/>
      <w:r w:rsidRPr="00775BDE">
        <w:t>двухквартирных</w:t>
      </w:r>
      <w:proofErr w:type="gramEnd"/>
      <w:r w:rsidRPr="00775BDE">
        <w:t xml:space="preserve"> дома непосредственного управления с индивидуальным квартирным отоплением: ул. Заводская дом №5, 6, 10.</w:t>
      </w:r>
    </w:p>
    <w:p w:rsidR="00FE0BD4" w:rsidRPr="00775BDE" w:rsidRDefault="00FE0BD4" w:rsidP="004C127C">
      <w:pPr>
        <w:pStyle w:val="12"/>
      </w:pPr>
      <w:r w:rsidRPr="00775BDE">
        <w:t xml:space="preserve">Теплоснабжение отдельных потребителей осуществляется котельными </w:t>
      </w:r>
    </w:p>
    <w:p w:rsidR="00FE0BD4" w:rsidRPr="00775BDE" w:rsidRDefault="00FE0BD4" w:rsidP="004C127C">
      <w:pPr>
        <w:pStyle w:val="12"/>
      </w:pPr>
      <w:r w:rsidRPr="00775BDE">
        <w:t xml:space="preserve">ФГУП «ЖЭУ ИРЭ РАН» и </w:t>
      </w:r>
    </w:p>
    <w:p w:rsidR="00FE0BD4" w:rsidRPr="00775BDE" w:rsidRDefault="00FE0BD4" w:rsidP="004C127C">
      <w:pPr>
        <w:pStyle w:val="12"/>
      </w:pPr>
      <w:r w:rsidRPr="00775BDE">
        <w:t>ЗАО «Газпромнефть». Котельная ФГУП «ЖЭУ ИРЭ РАН»</w:t>
      </w:r>
      <w:r w:rsidR="00866F2B">
        <w:t xml:space="preserve"> </w:t>
      </w:r>
      <w:r w:rsidRPr="00775BDE">
        <w:t>поставляет тепловую энергию в дом ЖЭУ-1 по адресу ул. Ленина, д.39 и в два общежития по адресам ул. Ленина, д.45 и д.47. Котельная</w:t>
      </w:r>
      <w:r w:rsidR="00866F2B">
        <w:t xml:space="preserve"> </w:t>
      </w:r>
      <w:r w:rsidRPr="00775BDE">
        <w:t xml:space="preserve">ЗАО «Газпромнефть» снабжает тепловой энергией жилой дом по адресу ул. Озерная д.6 стр.4. В </w:t>
      </w:r>
      <w:proofErr w:type="spellStart"/>
      <w:r w:rsidRPr="00775BDE">
        <w:t>промзоне</w:t>
      </w:r>
      <w:proofErr w:type="spellEnd"/>
      <w:r w:rsidRPr="00775BDE">
        <w:t xml:space="preserve"> городского округа Фрязино также расположена котельная </w:t>
      </w:r>
    </w:p>
    <w:p w:rsidR="00FE0BD4" w:rsidRPr="00775BDE" w:rsidRDefault="00FE0BD4" w:rsidP="004C127C">
      <w:pPr>
        <w:pStyle w:val="12"/>
      </w:pPr>
      <w:r w:rsidRPr="00775BDE">
        <w:t xml:space="preserve">ОАО «НПП «Исток» им. Шокина», она осуществляет теплоснабжение только промышленных объектов в промышленной зоне и, в настоящей актуализации детально не рассматривается. </w:t>
      </w:r>
    </w:p>
    <w:p w:rsidR="00FE0BD4" w:rsidRPr="00775BDE" w:rsidRDefault="00FE0BD4" w:rsidP="004C127C">
      <w:pPr>
        <w:pStyle w:val="12"/>
      </w:pPr>
      <w:r w:rsidRPr="00775BDE">
        <w:t xml:space="preserve">Остальные организации, имеющие котельные, отапливают свои объекты, тепло не продают и, поэтому, </w:t>
      </w:r>
      <w:proofErr w:type="gramStart"/>
      <w:r w:rsidRPr="00775BDE">
        <w:t>согласно Закона</w:t>
      </w:r>
      <w:proofErr w:type="gramEnd"/>
      <w:r w:rsidRPr="00775BDE">
        <w:t xml:space="preserve"> о теплоснабжении не является теплоснабжающ</w:t>
      </w:r>
      <w:r w:rsidR="00B052D5">
        <w:t>ими</w:t>
      </w:r>
      <w:r w:rsidRPr="00775BDE">
        <w:t xml:space="preserve"> организаци</w:t>
      </w:r>
      <w:r w:rsidR="00B052D5">
        <w:t>ями</w:t>
      </w:r>
      <w:r w:rsidRPr="00775BDE">
        <w:t>, и эт</w:t>
      </w:r>
      <w:r w:rsidR="00B052D5">
        <w:t>и</w:t>
      </w:r>
      <w:r w:rsidRPr="00775BDE">
        <w:t xml:space="preserve"> систем</w:t>
      </w:r>
      <w:r w:rsidR="00B052D5">
        <w:t>ы</w:t>
      </w:r>
      <w:r w:rsidRPr="00775BDE">
        <w:t xml:space="preserve"> теплоснабжения в схеме теплоснабжения детально не рассматрива</w:t>
      </w:r>
      <w:r w:rsidR="00B052D5">
        <w:t>ю</w:t>
      </w:r>
      <w:r w:rsidRPr="00775BDE">
        <w:t>тся.</w:t>
      </w:r>
    </w:p>
    <w:p w:rsidR="002130FE" w:rsidRPr="00775BDE" w:rsidRDefault="002130FE" w:rsidP="002130FE">
      <w:pPr>
        <w:rPr>
          <w:lang w:eastAsia="ar-SA" w:bidi="ar-SA"/>
        </w:rPr>
      </w:pPr>
    </w:p>
    <w:p w:rsidR="00FE0BD4" w:rsidRPr="00775BDE" w:rsidRDefault="00FE0BD4" w:rsidP="004C127C">
      <w:pPr>
        <w:pStyle w:val="2"/>
      </w:pPr>
      <w:bookmarkStart w:id="19" w:name="_Toc444610572"/>
      <w:r w:rsidRPr="00775BDE">
        <w:t>Описание существующих систем</w:t>
      </w:r>
      <w:bookmarkStart w:id="20" w:name="_Toc173893147"/>
      <w:bookmarkStart w:id="21" w:name="_Toc173895511"/>
      <w:bookmarkStart w:id="22" w:name="_Toc173895570"/>
      <w:bookmarkStart w:id="23" w:name="_Toc173895658"/>
      <w:bookmarkStart w:id="24" w:name="_Toc175053978"/>
      <w:bookmarkStart w:id="25" w:name="_Toc175054022"/>
      <w:bookmarkStart w:id="26" w:name="_Toc175054208"/>
      <w:r w:rsidRPr="00775BDE">
        <w:t xml:space="preserve"> </w:t>
      </w:r>
      <w:bookmarkEnd w:id="20"/>
      <w:bookmarkEnd w:id="21"/>
      <w:bookmarkEnd w:id="22"/>
      <w:bookmarkEnd w:id="23"/>
      <w:bookmarkEnd w:id="24"/>
      <w:bookmarkEnd w:id="25"/>
      <w:bookmarkEnd w:id="26"/>
      <w:r w:rsidRPr="00775BDE">
        <w:t>теплоснабжения</w:t>
      </w:r>
      <w:r w:rsidRPr="00775BDE">
        <w:rPr>
          <w:rFonts w:eastAsia="Times New Roman"/>
          <w:szCs w:val="24"/>
        </w:rPr>
        <w:t xml:space="preserve"> ЗАО «Фрязинская Теплосеть»</w:t>
      </w:r>
      <w:bookmarkEnd w:id="19"/>
    </w:p>
    <w:p w:rsidR="00FE0BD4" w:rsidRPr="00775BDE" w:rsidRDefault="00FE0BD4" w:rsidP="004C127C">
      <w:pPr>
        <w:pStyle w:val="12"/>
      </w:pPr>
      <w:r w:rsidRPr="00775BDE">
        <w:t>На городской территории в зоне эксплуатационной ответственности предприятия ЗАО «Фрязинская Теплосеть» находятся 7 источников теплоснабжения – котельные №8, 9, 10, 11, 13, 14, 15. Распределение тепловых потоков от источников до потребителей осуществляется по тепловым сетям, теплоносителем в которых служит вода. Перемычку имеют тепловые сети между котельными: №13 и №14; №14 и №15. Перемычки</w:t>
      </w:r>
      <w:r w:rsidR="00866F2B">
        <w:t xml:space="preserve"> </w:t>
      </w:r>
      <w:r w:rsidRPr="00775BDE">
        <w:t>при обычном режиме работы системы теплоснабжения перекрыты. Поэтому в первом приближении системы теплоснабжения от каждой котельной рассматриваются как независимые отдельные системы теплоснабжения.</w:t>
      </w:r>
    </w:p>
    <w:p w:rsidR="00FE0BD4" w:rsidRPr="00775BDE" w:rsidRDefault="00FE0BD4" w:rsidP="004C127C">
      <w:pPr>
        <w:pStyle w:val="12"/>
      </w:pPr>
      <w:r w:rsidRPr="00775BDE">
        <w:t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Параметры теплоносителя от источников теплоснабжения –</w:t>
      </w:r>
      <w:r w:rsidR="00866F2B">
        <w:t xml:space="preserve"> </w:t>
      </w:r>
      <w:r w:rsidRPr="00775BDE">
        <w:t>130-70</w:t>
      </w:r>
      <w:proofErr w:type="gramStart"/>
      <w:r w:rsidRPr="00775BDE">
        <w:t>°С</w:t>
      </w:r>
      <w:proofErr w:type="gramEnd"/>
      <w:r w:rsidRPr="00775BDE">
        <w:t xml:space="preserve"> (со срезкой 105, 70); 95-70°С.</w:t>
      </w:r>
    </w:p>
    <w:p w:rsidR="00FE0BD4" w:rsidRPr="00775BDE" w:rsidRDefault="00FE0BD4" w:rsidP="004C127C">
      <w:pPr>
        <w:pStyle w:val="12"/>
      </w:pPr>
      <w:r w:rsidRPr="00775BDE">
        <w:t>Присоединение потребителей к сети теплоснабжения осуществляется по зависимой и независимой схеме. Схемы водяных тепловых сетей - двухтрубные до ЦТП и четырехтрубные после ЦТП до потребителей. Два трубопровода предназначены для отопления и вентиляции потребителей и два трубопровода (подающий и циркуляционный) - для передачи горячей воды потребителю.</w:t>
      </w:r>
    </w:p>
    <w:p w:rsidR="00FE0BD4" w:rsidRPr="00775BDE" w:rsidRDefault="00FE0BD4" w:rsidP="004C127C">
      <w:pPr>
        <w:pStyle w:val="12"/>
      </w:pPr>
      <w:r w:rsidRPr="00775BDE">
        <w:lastRenderedPageBreak/>
        <w:t>Система горячего водоснабжения (ГВС) обеспечивается ЗАО «Фрязинская Теплосеть» с использованием закрытой системы горячего водоснабжения через 14 ЦТП и 2 ИТП, расположенных непосредственно в зданиях потребителей, и открытой системы ГВС. По смешанным схемам ГВС работают котельные № 14,15.</w:t>
      </w:r>
    </w:p>
    <w:p w:rsidR="00FE0BD4" w:rsidRPr="00775BDE" w:rsidRDefault="00FE0BD4" w:rsidP="004C127C">
      <w:pPr>
        <w:pStyle w:val="12"/>
      </w:pPr>
      <w:r w:rsidRPr="00775BDE">
        <w:t>Общая протяженность теплосетей в двухтрубном исчислении составляет 45,</w:t>
      </w:r>
      <w:r w:rsidRPr="004C127C">
        <w:t>8</w:t>
      </w:r>
      <w:r w:rsidRPr="00775BDE">
        <w:t xml:space="preserve"> км. Максимальный диаметр трубопроводов</w:t>
      </w:r>
      <w:r w:rsidR="00866F2B">
        <w:t xml:space="preserve"> </w:t>
      </w:r>
      <w:r w:rsidRPr="00775BDE">
        <w:t xml:space="preserve">теплоснабжения Ду=700 мм. Основные магистрали проложены условным диаметром Ду=150 - </w:t>
      </w:r>
      <w:r w:rsidR="007D1E70" w:rsidRPr="00775BDE">
        <w:t xml:space="preserve">700 </w:t>
      </w:r>
      <w:r w:rsidRPr="00775BDE">
        <w:t xml:space="preserve">мм в каналах. Трубопроводы, проложенные </w:t>
      </w:r>
      <w:proofErr w:type="spellStart"/>
      <w:r w:rsidRPr="00775BDE">
        <w:t>бесканально</w:t>
      </w:r>
      <w:proofErr w:type="spellEnd"/>
      <w:r w:rsidRPr="00775BDE">
        <w:t xml:space="preserve"> в пенополиуретановой изоляции (в двухтрубном исчислении), имеют протяженность около 22,37 км.</w:t>
      </w:r>
    </w:p>
    <w:p w:rsidR="00FE0BD4" w:rsidRPr="00775BDE" w:rsidRDefault="00FE0BD4" w:rsidP="004C127C">
      <w:pPr>
        <w:pStyle w:val="12"/>
      </w:pPr>
      <w:r w:rsidRPr="00775BDE">
        <w:t>Три самые крупные котельные №№13,</w:t>
      </w:r>
      <w:r w:rsidR="006B635F">
        <w:t xml:space="preserve"> </w:t>
      </w:r>
      <w:r w:rsidRPr="00775BDE">
        <w:t>14,</w:t>
      </w:r>
      <w:r w:rsidR="006B635F">
        <w:t xml:space="preserve"> </w:t>
      </w:r>
      <w:r w:rsidRPr="00775BDE">
        <w:t>15 – с установленной тепловой мощностью 30,4 - 120 Гкал/</w:t>
      </w:r>
      <w:proofErr w:type="gramStart"/>
      <w:r w:rsidRPr="00775BDE">
        <w:t>ч</w:t>
      </w:r>
      <w:proofErr w:type="gramEnd"/>
      <w:r w:rsidRPr="00775BDE">
        <w:t xml:space="preserve"> и годовой выработкой теплоты около 423 тыс. Гкал. Остальные системы теплоснабжения образованы на базе котельных с установленной мощностью от 0,38 до 5,26 Гкал/ч. Все котельные используют для выработки теплоты природный газ. Расчетная температура наружного воздуха для проектирования систем отопления (принята по средней температуре самой холодной пятидневки за многолетний период наблюдений) равна - 28 °С.</w:t>
      </w:r>
    </w:p>
    <w:p w:rsidR="00FE0BD4" w:rsidRPr="00775BDE" w:rsidRDefault="00FE0BD4" w:rsidP="004C127C">
      <w:pPr>
        <w:pStyle w:val="12"/>
      </w:pPr>
      <w:r w:rsidRPr="00775BDE">
        <w:t xml:space="preserve">В </w:t>
      </w:r>
      <w:r w:rsidR="003F1E2B">
        <w:t>Таблице 2.2</w:t>
      </w:r>
      <w:r w:rsidRPr="00775BDE">
        <w:t xml:space="preserve"> отражены общие сведения об источниках Предприятия. Суммарная тепловая производительность котельных (установленная тепловая мощность) составляет </w:t>
      </w:r>
      <w:r w:rsidRPr="00775BDE">
        <w:rPr>
          <w:bCs/>
        </w:rPr>
        <w:t>192,418</w:t>
      </w:r>
      <w:r w:rsidRPr="00775BDE">
        <w:t xml:space="preserve"> Гкал/ч. Подключенная тепловая нагрузка, в том числе зарезервированная за потребителями социально значимых категорий, составляет 148,319 Гкал/</w:t>
      </w:r>
      <w:proofErr w:type="gramStart"/>
      <w:r w:rsidRPr="00775BDE">
        <w:t>ч</w:t>
      </w:r>
      <w:proofErr w:type="gramEnd"/>
      <w:r w:rsidRPr="00775BDE">
        <w:t xml:space="preserve">. </w:t>
      </w:r>
    </w:p>
    <w:p w:rsidR="00FE0BD4" w:rsidRPr="00775BDE" w:rsidRDefault="00FE0BD4" w:rsidP="00FE0BD4">
      <w:pPr>
        <w:pStyle w:val="ae"/>
        <w:ind w:left="360" w:firstLine="0"/>
        <w:rPr>
          <w:rFonts w:ascii="Times New Roman" w:hAnsi="Times New Roman" w:cs="Times New Roman"/>
          <w:b/>
          <w:sz w:val="20"/>
          <w:szCs w:val="20"/>
        </w:rPr>
      </w:pPr>
      <w:r w:rsidRPr="00775BDE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:rsidR="00FE0BD4" w:rsidRPr="00775BDE" w:rsidRDefault="00FE0BD4" w:rsidP="00FE0BD4">
      <w:pPr>
        <w:pStyle w:val="ae"/>
        <w:ind w:firstLine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75BDE">
        <w:rPr>
          <w:rFonts w:ascii="Times New Roman" w:hAnsi="Times New Roman" w:cs="Times New Roman"/>
          <w:b/>
          <w:sz w:val="24"/>
          <w:szCs w:val="24"/>
        </w:rPr>
        <w:t>Краткая характеристика котельных и присоединенной нагрузки</w:t>
      </w:r>
    </w:p>
    <w:p w:rsidR="00FE0BD4" w:rsidRPr="00775BDE" w:rsidRDefault="00266EAC" w:rsidP="001347EE">
      <w:pPr>
        <w:pStyle w:val="af7"/>
      </w:pPr>
      <w:bookmarkStart w:id="27" w:name="_Ref436954910"/>
      <w:r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>
        <w:t xml:space="preserve"> </w:t>
      </w:r>
      <w:r w:rsidR="00FE0BD4" w:rsidRPr="00775BDE">
        <w:t>Краткая характеристика котельных и присоединенной нагрузки</w:t>
      </w:r>
      <w:bookmarkEnd w:id="27"/>
    </w:p>
    <w:tbl>
      <w:tblPr>
        <w:tblW w:w="96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70"/>
        <w:gridCol w:w="957"/>
        <w:gridCol w:w="958"/>
        <w:gridCol w:w="1007"/>
        <w:gridCol w:w="1582"/>
        <w:gridCol w:w="1177"/>
        <w:gridCol w:w="2088"/>
      </w:tblGrid>
      <w:tr w:rsidR="00FE0BD4" w:rsidRPr="00775BDE" w:rsidTr="00FE0BD4">
        <w:trPr>
          <w:trHeight w:val="411"/>
          <w:tblHeader/>
        </w:trPr>
        <w:tc>
          <w:tcPr>
            <w:tcW w:w="1951" w:type="dxa"/>
            <w:vMerge w:val="restart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</w:t>
            </w:r>
          </w:p>
        </w:tc>
        <w:tc>
          <w:tcPr>
            <w:tcW w:w="992" w:type="dxa"/>
            <w:vMerge w:val="restart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Кол-во котлов, шт.</w:t>
            </w:r>
          </w:p>
        </w:tc>
        <w:tc>
          <w:tcPr>
            <w:tcW w:w="2038" w:type="dxa"/>
            <w:gridSpan w:val="2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Вид</w:t>
            </w:r>
            <w:r w:rsidR="00866F2B">
              <w:rPr>
                <w:szCs w:val="24"/>
              </w:rPr>
              <w:t xml:space="preserve"> </w:t>
            </w:r>
            <w:r w:rsidRPr="00775BDE">
              <w:rPr>
                <w:szCs w:val="24"/>
              </w:rPr>
              <w:t>топлива</w:t>
            </w:r>
          </w:p>
        </w:tc>
        <w:tc>
          <w:tcPr>
            <w:tcW w:w="1648" w:type="dxa"/>
            <w:vMerge w:val="restart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Установленная мощность, Гкал/час</w:t>
            </w:r>
          </w:p>
        </w:tc>
        <w:tc>
          <w:tcPr>
            <w:tcW w:w="1223" w:type="dxa"/>
            <w:vMerge w:val="restart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Вид системы</w:t>
            </w:r>
          </w:p>
        </w:tc>
        <w:tc>
          <w:tcPr>
            <w:tcW w:w="2179" w:type="dxa"/>
            <w:vMerge w:val="restart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Присоединенная нагрузка, Гкал/час</w:t>
            </w:r>
          </w:p>
        </w:tc>
      </w:tr>
      <w:tr w:rsidR="00FE0BD4" w:rsidRPr="00775BDE" w:rsidTr="00FE0BD4">
        <w:trPr>
          <w:trHeight w:val="410"/>
          <w:tblHeader/>
        </w:trPr>
        <w:tc>
          <w:tcPr>
            <w:tcW w:w="1951" w:type="dxa"/>
            <w:vMerge/>
          </w:tcPr>
          <w:p w:rsidR="00FE0BD4" w:rsidRPr="00775BDE" w:rsidRDefault="00FE0BD4" w:rsidP="00FE0BD4">
            <w:pPr>
              <w:jc w:val="both"/>
              <w:rPr>
                <w:sz w:val="28"/>
              </w:rPr>
            </w:pPr>
          </w:p>
        </w:tc>
        <w:tc>
          <w:tcPr>
            <w:tcW w:w="992" w:type="dxa"/>
            <w:vMerge/>
          </w:tcPr>
          <w:p w:rsidR="00FE0BD4" w:rsidRPr="00775BDE" w:rsidRDefault="00FE0BD4" w:rsidP="00FE0BD4">
            <w:pPr>
              <w:jc w:val="both"/>
              <w:rPr>
                <w:sz w:val="28"/>
              </w:rPr>
            </w:pP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ind w:left="-108" w:right="-108"/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основное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ind w:left="-108" w:right="-108"/>
              <w:jc w:val="center"/>
              <w:rPr>
                <w:szCs w:val="24"/>
              </w:rPr>
            </w:pPr>
            <w:proofErr w:type="gramStart"/>
            <w:r w:rsidRPr="00775BDE">
              <w:rPr>
                <w:szCs w:val="24"/>
              </w:rPr>
              <w:t>Резерв-</w:t>
            </w:r>
            <w:proofErr w:type="spellStart"/>
            <w:r w:rsidRPr="00775BDE">
              <w:rPr>
                <w:szCs w:val="24"/>
              </w:rPr>
              <w:t>ное</w:t>
            </w:r>
            <w:proofErr w:type="spellEnd"/>
            <w:proofErr w:type="gramEnd"/>
          </w:p>
        </w:tc>
        <w:tc>
          <w:tcPr>
            <w:tcW w:w="1648" w:type="dxa"/>
            <w:vMerge/>
          </w:tcPr>
          <w:p w:rsidR="00FE0BD4" w:rsidRPr="00775BDE" w:rsidRDefault="00FE0BD4" w:rsidP="00FE0BD4">
            <w:pPr>
              <w:jc w:val="both"/>
              <w:rPr>
                <w:sz w:val="28"/>
              </w:rPr>
            </w:pPr>
          </w:p>
        </w:tc>
        <w:tc>
          <w:tcPr>
            <w:tcW w:w="1223" w:type="dxa"/>
            <w:vMerge/>
          </w:tcPr>
          <w:p w:rsidR="00FE0BD4" w:rsidRPr="00775BDE" w:rsidRDefault="00FE0BD4" w:rsidP="00FE0BD4">
            <w:pPr>
              <w:jc w:val="both"/>
              <w:rPr>
                <w:sz w:val="28"/>
              </w:rPr>
            </w:pPr>
          </w:p>
        </w:tc>
        <w:tc>
          <w:tcPr>
            <w:tcW w:w="2179" w:type="dxa"/>
            <w:vMerge/>
          </w:tcPr>
          <w:p w:rsidR="00FE0BD4" w:rsidRPr="00775BDE" w:rsidRDefault="00FE0BD4" w:rsidP="00FE0BD4">
            <w:pPr>
              <w:jc w:val="both"/>
              <w:rPr>
                <w:sz w:val="28"/>
              </w:rPr>
            </w:pPr>
          </w:p>
        </w:tc>
      </w:tr>
      <w:tr w:rsidR="00FE0BD4" w:rsidRPr="00775BDE" w:rsidTr="00FE0BD4">
        <w:trPr>
          <w:trHeight w:val="263"/>
        </w:trPr>
        <w:tc>
          <w:tcPr>
            <w:tcW w:w="1951" w:type="dxa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1</w:t>
            </w:r>
          </w:p>
        </w:tc>
        <w:tc>
          <w:tcPr>
            <w:tcW w:w="992" w:type="dxa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2</w:t>
            </w:r>
          </w:p>
        </w:tc>
        <w:tc>
          <w:tcPr>
            <w:tcW w:w="993" w:type="dxa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3</w:t>
            </w:r>
          </w:p>
        </w:tc>
        <w:tc>
          <w:tcPr>
            <w:tcW w:w="1045" w:type="dxa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4</w:t>
            </w:r>
          </w:p>
        </w:tc>
        <w:tc>
          <w:tcPr>
            <w:tcW w:w="1648" w:type="dxa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5</w:t>
            </w:r>
          </w:p>
        </w:tc>
        <w:tc>
          <w:tcPr>
            <w:tcW w:w="1223" w:type="dxa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6</w:t>
            </w:r>
          </w:p>
        </w:tc>
        <w:tc>
          <w:tcPr>
            <w:tcW w:w="2179" w:type="dxa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7</w:t>
            </w:r>
          </w:p>
        </w:tc>
      </w:tr>
      <w:tr w:rsidR="00FE0BD4" w:rsidRPr="00775BDE" w:rsidTr="00FE0BD4">
        <w:trPr>
          <w:trHeight w:val="418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 №8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1,274</w:t>
            </w:r>
          </w:p>
        </w:tc>
        <w:tc>
          <w:tcPr>
            <w:tcW w:w="122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0,150</w:t>
            </w:r>
          </w:p>
        </w:tc>
      </w:tr>
      <w:tr w:rsidR="00FE0BD4" w:rsidRPr="00775BDE" w:rsidTr="00FE0BD4">
        <w:trPr>
          <w:trHeight w:val="418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 №9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0,688</w:t>
            </w:r>
          </w:p>
        </w:tc>
        <w:tc>
          <w:tcPr>
            <w:tcW w:w="122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0,508</w:t>
            </w:r>
          </w:p>
        </w:tc>
      </w:tr>
      <w:tr w:rsidR="00FE0BD4" w:rsidRPr="00775BDE" w:rsidTr="00FE0BD4">
        <w:trPr>
          <w:trHeight w:val="424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 №10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0,388</w:t>
            </w:r>
          </w:p>
        </w:tc>
        <w:tc>
          <w:tcPr>
            <w:tcW w:w="122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0,332</w:t>
            </w:r>
          </w:p>
        </w:tc>
      </w:tr>
      <w:tr w:rsidR="00FE0BD4" w:rsidRPr="00775BDE" w:rsidTr="00FE0BD4">
        <w:trPr>
          <w:trHeight w:val="401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 №11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3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5,268</w:t>
            </w:r>
          </w:p>
        </w:tc>
        <w:tc>
          <w:tcPr>
            <w:tcW w:w="122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4,008</w:t>
            </w:r>
          </w:p>
        </w:tc>
      </w:tr>
      <w:tr w:rsidR="00FE0BD4" w:rsidRPr="00775BDE" w:rsidTr="00FE0BD4">
        <w:trPr>
          <w:trHeight w:val="407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 №13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4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30,4</w:t>
            </w:r>
          </w:p>
        </w:tc>
        <w:tc>
          <w:tcPr>
            <w:tcW w:w="122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закрытая</w:t>
            </w: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33,051</w:t>
            </w:r>
          </w:p>
        </w:tc>
      </w:tr>
      <w:tr w:rsidR="00FE0BD4" w:rsidRPr="00775BDE" w:rsidTr="00FE0BD4">
        <w:trPr>
          <w:trHeight w:val="427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 №14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4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нет</w:t>
            </w: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34,4</w:t>
            </w:r>
          </w:p>
        </w:tc>
        <w:tc>
          <w:tcPr>
            <w:tcW w:w="1223" w:type="dxa"/>
            <w:vAlign w:val="center"/>
          </w:tcPr>
          <w:p w:rsidR="00FE0BD4" w:rsidRPr="00775BDE" w:rsidRDefault="004C127C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открытая закрытая</w:t>
            </w: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25,544</w:t>
            </w:r>
          </w:p>
        </w:tc>
      </w:tr>
      <w:tr w:rsidR="00FE0BD4" w:rsidRPr="00775BDE" w:rsidTr="00FE0BD4">
        <w:trPr>
          <w:trHeight w:val="723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Котельная №15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3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газ</w:t>
            </w: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мазут</w:t>
            </w: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120</w:t>
            </w:r>
          </w:p>
        </w:tc>
        <w:tc>
          <w:tcPr>
            <w:tcW w:w="1223" w:type="dxa"/>
            <w:vAlign w:val="center"/>
          </w:tcPr>
          <w:p w:rsidR="00FE0BD4" w:rsidRPr="00775BDE" w:rsidRDefault="004C127C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открытая закрытая</w:t>
            </w: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szCs w:val="24"/>
              </w:rPr>
            </w:pPr>
            <w:r w:rsidRPr="00775BDE">
              <w:rPr>
                <w:szCs w:val="24"/>
              </w:rPr>
              <w:t>84,726</w:t>
            </w:r>
          </w:p>
        </w:tc>
      </w:tr>
      <w:tr w:rsidR="00FE0BD4" w:rsidRPr="00775BDE" w:rsidTr="00FE0BD4">
        <w:trPr>
          <w:trHeight w:val="278"/>
        </w:trPr>
        <w:tc>
          <w:tcPr>
            <w:tcW w:w="1951" w:type="dxa"/>
            <w:vAlign w:val="center"/>
          </w:tcPr>
          <w:p w:rsidR="00FE0BD4" w:rsidRPr="00775BDE" w:rsidRDefault="00FE0BD4" w:rsidP="00FE0BD4">
            <w:pPr>
              <w:jc w:val="center"/>
              <w:rPr>
                <w:b/>
                <w:szCs w:val="24"/>
              </w:rPr>
            </w:pPr>
            <w:r w:rsidRPr="00775BDE">
              <w:rPr>
                <w:b/>
                <w:szCs w:val="24"/>
              </w:rPr>
              <w:t>Всего</w:t>
            </w:r>
          </w:p>
        </w:tc>
        <w:tc>
          <w:tcPr>
            <w:tcW w:w="992" w:type="dxa"/>
            <w:vAlign w:val="center"/>
          </w:tcPr>
          <w:p w:rsidR="00FE0BD4" w:rsidRPr="00775BDE" w:rsidRDefault="00FE0BD4" w:rsidP="00FE0BD4">
            <w:pPr>
              <w:jc w:val="center"/>
              <w:rPr>
                <w:b/>
                <w:szCs w:val="24"/>
              </w:rPr>
            </w:pPr>
            <w:r w:rsidRPr="00775BDE">
              <w:rPr>
                <w:b/>
                <w:szCs w:val="24"/>
              </w:rPr>
              <w:t>20</w:t>
            </w:r>
          </w:p>
        </w:tc>
        <w:tc>
          <w:tcPr>
            <w:tcW w:w="993" w:type="dxa"/>
            <w:vAlign w:val="center"/>
          </w:tcPr>
          <w:p w:rsidR="00FE0BD4" w:rsidRPr="00775BDE" w:rsidRDefault="00FE0BD4" w:rsidP="00FE0BD4">
            <w:pPr>
              <w:jc w:val="center"/>
              <w:rPr>
                <w:b/>
                <w:szCs w:val="24"/>
              </w:rPr>
            </w:pPr>
          </w:p>
        </w:tc>
        <w:tc>
          <w:tcPr>
            <w:tcW w:w="1045" w:type="dxa"/>
            <w:vAlign w:val="center"/>
          </w:tcPr>
          <w:p w:rsidR="00FE0BD4" w:rsidRPr="00775BDE" w:rsidRDefault="00FE0BD4" w:rsidP="00FE0BD4">
            <w:pPr>
              <w:jc w:val="center"/>
              <w:rPr>
                <w:b/>
                <w:szCs w:val="24"/>
              </w:rPr>
            </w:pPr>
          </w:p>
        </w:tc>
        <w:tc>
          <w:tcPr>
            <w:tcW w:w="1648" w:type="dxa"/>
            <w:vAlign w:val="center"/>
          </w:tcPr>
          <w:p w:rsidR="00FE0BD4" w:rsidRPr="00775BDE" w:rsidRDefault="00FE0BD4" w:rsidP="00FE0BD4">
            <w:pPr>
              <w:jc w:val="center"/>
              <w:rPr>
                <w:b/>
                <w:szCs w:val="24"/>
              </w:rPr>
            </w:pPr>
            <w:r w:rsidRPr="00775BDE">
              <w:rPr>
                <w:b/>
                <w:szCs w:val="24"/>
              </w:rPr>
              <w:t>192,418</w:t>
            </w:r>
          </w:p>
        </w:tc>
        <w:tc>
          <w:tcPr>
            <w:tcW w:w="1223" w:type="dxa"/>
            <w:vAlign w:val="center"/>
          </w:tcPr>
          <w:p w:rsidR="00FE0BD4" w:rsidRPr="00775BDE" w:rsidRDefault="00FE0BD4" w:rsidP="00FE0BD4">
            <w:pPr>
              <w:jc w:val="center"/>
              <w:rPr>
                <w:b/>
                <w:szCs w:val="24"/>
              </w:rPr>
            </w:pPr>
          </w:p>
        </w:tc>
        <w:tc>
          <w:tcPr>
            <w:tcW w:w="2179" w:type="dxa"/>
            <w:vAlign w:val="center"/>
          </w:tcPr>
          <w:p w:rsidR="00FE0BD4" w:rsidRPr="00775BDE" w:rsidRDefault="00FE0BD4" w:rsidP="00FE0BD4">
            <w:pPr>
              <w:jc w:val="center"/>
              <w:rPr>
                <w:b/>
                <w:szCs w:val="24"/>
              </w:rPr>
            </w:pPr>
            <w:r w:rsidRPr="00775BDE">
              <w:rPr>
                <w:b/>
                <w:szCs w:val="24"/>
              </w:rPr>
              <w:t>148,319</w:t>
            </w:r>
          </w:p>
        </w:tc>
      </w:tr>
    </w:tbl>
    <w:p w:rsidR="00B72CAB" w:rsidRDefault="00EC488D" w:rsidP="004C127C">
      <w:pPr>
        <w:pStyle w:val="12"/>
      </w:pPr>
      <w:sdt>
        <w:sdtPr>
          <w:id w:val="2131822863"/>
          <w:citation/>
        </w:sdtPr>
        <w:sdtEndPr/>
        <w:sdtContent>
          <w:r w:rsidR="00B72CAB">
            <w:fldChar w:fldCharType="begin"/>
          </w:r>
          <w:r w:rsidR="00B72CAB">
            <w:instrText xml:space="preserve"> CITATION Инв1 \l 1049 </w:instrText>
          </w:r>
          <w:r w:rsidR="00B72CAB">
            <w:fldChar w:fldCharType="separate"/>
          </w:r>
          <w:r w:rsidR="007D54AF">
            <w:rPr>
              <w:noProof/>
            </w:rPr>
            <w:t>[5]</w:t>
          </w:r>
          <w:r w:rsidR="00B72CAB">
            <w:fldChar w:fldCharType="end"/>
          </w:r>
        </w:sdtContent>
      </w:sdt>
    </w:p>
    <w:p w:rsidR="00FE0BD4" w:rsidRPr="00775BDE" w:rsidRDefault="00FE0BD4" w:rsidP="004C127C">
      <w:pPr>
        <w:pStyle w:val="12"/>
      </w:pPr>
      <w:r w:rsidRPr="00775BDE">
        <w:t>Котельная №8 – паровая котельная, работающая с 1989 года, обеспечивающая паром прачечную городской больницы. Наружных сетей нет. Котельная работает только по рабочим дням в течение 8-10 часов. Растопка котлов происходит ежедневно из холодного состояния. На время плановой остановки котельной №15 горячее водоснабжение больничных корпусов с нагрузкой</w:t>
      </w:r>
      <w:r w:rsidR="00866F2B">
        <w:t xml:space="preserve"> </w:t>
      </w:r>
      <w:r w:rsidRPr="00775BDE">
        <w:t xml:space="preserve">0,7435 Гкал/час осуществляется от котельной №8. </w:t>
      </w:r>
    </w:p>
    <w:p w:rsidR="00FE0BD4" w:rsidRPr="00775BDE" w:rsidRDefault="00FE0BD4" w:rsidP="004C127C">
      <w:pPr>
        <w:pStyle w:val="12"/>
      </w:pPr>
      <w:r w:rsidRPr="00775BDE">
        <w:lastRenderedPageBreak/>
        <w:t>Котельная №9 – пристроенная водогрейная котельная к жилому дому, 2002 г.,</w:t>
      </w:r>
      <w:r w:rsidR="00866F2B">
        <w:t xml:space="preserve"> </w:t>
      </w:r>
      <w:r w:rsidRPr="00775BDE">
        <w:t xml:space="preserve">обеспечивающая его теплом и горячей водой. Наружных сетей нет. </w:t>
      </w:r>
    </w:p>
    <w:p w:rsidR="00FE0BD4" w:rsidRPr="00775BDE" w:rsidRDefault="00FE0BD4" w:rsidP="004C127C">
      <w:pPr>
        <w:pStyle w:val="12"/>
      </w:pPr>
      <w:r w:rsidRPr="00775BDE">
        <w:t xml:space="preserve">Котельная №10 – водогрейная котельная, 2000 г., расположенная на крыше жилого дома, обеспечивающая его теплом и горячей водой. Наружных сетей нет. </w:t>
      </w:r>
    </w:p>
    <w:p w:rsidR="00FE0BD4" w:rsidRPr="00775BDE" w:rsidRDefault="00FE0BD4" w:rsidP="004C127C">
      <w:pPr>
        <w:pStyle w:val="12"/>
      </w:pPr>
      <w:r w:rsidRPr="00775BDE">
        <w:t xml:space="preserve">Котельная №11 – водогрейная котельная, 1999г., обеспечивающая теплом и горячей водой жилые дома города, предприятия коммунального хозяйства и бытового обслуживания населения, бюджетные и жилищные Предприятия, прочих потребителей. Тепловые сети четырехтрубные. Приготовление горячего водоснабжения осуществляется непосредственно в котельной. На данный момент котел №3 </w:t>
      </w:r>
      <w:proofErr w:type="gramStart"/>
      <w:r w:rsidRPr="00775BDE">
        <w:t>КВ-ГМ</w:t>
      </w:r>
      <w:proofErr w:type="gramEnd"/>
      <w:r w:rsidRPr="00775BDE">
        <w:t xml:space="preserve"> – 2,32-115Н не может работать совместно с котлами КСВ -1,9 </w:t>
      </w:r>
      <w:proofErr w:type="spellStart"/>
      <w:r w:rsidRPr="00775BDE">
        <w:t>Гс</w:t>
      </w:r>
      <w:proofErr w:type="spellEnd"/>
      <w:r w:rsidRPr="00775BDE">
        <w:t xml:space="preserve"> «ВК-3» из-за несовместимости работы автоматики регулирования данных котлов. Автоматическое регулирование котлов КСВ-1,9 </w:t>
      </w:r>
      <w:proofErr w:type="spellStart"/>
      <w:r w:rsidRPr="00775BDE">
        <w:t>Гс</w:t>
      </w:r>
      <w:proofErr w:type="spellEnd"/>
      <w:r w:rsidRPr="00775BDE">
        <w:t xml:space="preserve"> «ВК-3» предусматривает два режима работы: «большого» горения (БГ) и «малого» горения (МГ). </w:t>
      </w:r>
    </w:p>
    <w:p w:rsidR="00FE0BD4" w:rsidRPr="00775BDE" w:rsidRDefault="00FE0BD4" w:rsidP="004C127C">
      <w:pPr>
        <w:pStyle w:val="12"/>
      </w:pPr>
      <w:r w:rsidRPr="00775BDE">
        <w:t>Котельная №13 - водогрейная котельная, 1969г. обеспечивающая теплом и горячей водой жилые дома города, предприятия коммунального хозяйства и бытового обслуживания населения, бюджетные и жилищные Предприятия, прочих потребителей.</w:t>
      </w:r>
    </w:p>
    <w:p w:rsidR="00FE0BD4" w:rsidRPr="00775BDE" w:rsidRDefault="00FE0BD4" w:rsidP="004C127C">
      <w:pPr>
        <w:pStyle w:val="12"/>
      </w:pPr>
      <w:r w:rsidRPr="00775BDE">
        <w:t>Котельная №14 - водогрейная котельная, обеспечивающая теплом и горячей водой жилые дома города, предприятия коммунального хозяйства и бытового обслуживания населения, бюджетные и жилищные Предприятия, прочих потребителей. С 2014 года, в связи с техническим перевооружением котельная оборудована 4 котлами Термотехник ТТ100-01 с установленной мощностью 34,4 Гкал/час.</w:t>
      </w:r>
    </w:p>
    <w:p w:rsidR="00FE0BD4" w:rsidRPr="00775BDE" w:rsidRDefault="00FE0BD4" w:rsidP="004C127C">
      <w:pPr>
        <w:pStyle w:val="12"/>
      </w:pPr>
      <w:r w:rsidRPr="00775BDE">
        <w:t>Котельная №15 - водогрейная котельная, 1982г., обеспечивающая теплом и горячей водой жилые дома города, предприятия коммунального хозяйства и бытового обслуживания населения, бюджетные и жилищные Предприятия, прочих потребителей. Котельная оборудована котлами ПТВМ -30М с установленной мощностью 120 Гкал/час. В котельной используется резервное топливо – мазут. Время перехода на резервное топливо строго регламентировано - 4 часа, поэтому существует необходимость осуществлять подогрев мазута в емкостях за 2 недели до начала отопительного сезона и до его окончания.</w:t>
      </w:r>
    </w:p>
    <w:p w:rsidR="002174BC" w:rsidRPr="004C127C" w:rsidRDefault="002174BC" w:rsidP="004C127C">
      <w:pPr>
        <w:pStyle w:val="12"/>
      </w:pPr>
      <w:r w:rsidRPr="004C127C">
        <w:t xml:space="preserve">Зоны действия котельных изображены на схеме «Зоны действия котельных и индивидуального теплоснабжения». </w:t>
      </w:r>
    </w:p>
    <w:p w:rsidR="002174BC" w:rsidRPr="004C127C" w:rsidRDefault="002174BC" w:rsidP="004C127C">
      <w:pPr>
        <w:spacing w:before="120" w:line="240" w:lineRule="auto"/>
        <w:ind w:firstLine="425"/>
        <w:jc w:val="both"/>
        <w:rPr>
          <w:szCs w:val="24"/>
        </w:rPr>
        <w:sectPr w:rsidR="002174BC" w:rsidRPr="004C127C" w:rsidSect="00A301B0">
          <w:pgSz w:w="11906" w:h="16838"/>
          <w:pgMar w:top="1134" w:right="992" w:bottom="1134" w:left="992" w:header="709" w:footer="709" w:gutter="0"/>
          <w:cols w:space="708"/>
          <w:docGrid w:linePitch="360"/>
        </w:sectPr>
      </w:pPr>
    </w:p>
    <w:p w:rsidR="002174BC" w:rsidRPr="00775BDE" w:rsidRDefault="00E65817" w:rsidP="00E17054">
      <w:pPr>
        <w:jc w:val="center"/>
      </w:pPr>
      <w:bookmarkStart w:id="28" w:name="_Ref437915062"/>
      <w:bookmarkStart w:id="29" w:name="_Ref437913563"/>
      <w:r w:rsidRPr="00E65817">
        <w:rPr>
          <w:noProof/>
          <w:lang w:eastAsia="ru-RU" w:bidi="ar-SA"/>
        </w:rPr>
        <w:lastRenderedPageBreak/>
        <w:drawing>
          <wp:inline distT="0" distB="0" distL="0" distR="0" wp14:anchorId="17C7F1A2" wp14:editId="6C8D877A">
            <wp:extent cx="13655040" cy="9197340"/>
            <wp:effectExtent l="0" t="0" r="3810" b="3810"/>
            <wp:docPr id="50" name="Рисунок 50" descr="D:\!Проекты\Фрязино. Администрация\Схема теплоснабжения\Актуализация схемы 2015\Макеты печати\Макет2 зоны котельных обрезанны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Проекты\Фрязино. Администрация\Схема теплоснабжения\Актуализация схемы 2015\Макеты печати\Макет2 зоны котельных обрезанный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5040" cy="919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8"/>
    <w:p w:rsidR="002174BC" w:rsidRPr="00775BDE" w:rsidRDefault="00266EAC">
      <w:pPr>
        <w:pStyle w:val="af7"/>
        <w:jc w:val="center"/>
        <w:rPr>
          <w:lang w:eastAsia="ar-SA"/>
        </w:rPr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1D4770"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>
        <w:t xml:space="preserve"> </w:t>
      </w:r>
      <w:r w:rsidR="002174BC" w:rsidRPr="00775BDE">
        <w:rPr>
          <w:lang w:eastAsia="ar-SA"/>
        </w:rPr>
        <w:t>Зоны действия котельных и индивидуального теплоснабжения</w:t>
      </w:r>
      <w:bookmarkEnd w:id="29"/>
    </w:p>
    <w:p w:rsidR="002174BC" w:rsidRPr="00775BDE" w:rsidRDefault="002174BC">
      <w:pPr>
        <w:pStyle w:val="af7"/>
        <w:jc w:val="center"/>
        <w:rPr>
          <w:lang w:eastAsia="ar-SA"/>
        </w:rPr>
        <w:sectPr w:rsidR="002174BC" w:rsidRPr="00775BDE" w:rsidSect="00C14EF4">
          <w:pgSz w:w="23814" w:h="16840" w:orient="landscape" w:code="9"/>
          <w:pgMar w:top="425" w:right="992" w:bottom="851" w:left="992" w:header="709" w:footer="400" w:gutter="0"/>
          <w:cols w:space="708"/>
          <w:docGrid w:linePitch="360"/>
        </w:sectPr>
      </w:pPr>
    </w:p>
    <w:p w:rsidR="008226A2" w:rsidRPr="00775BDE" w:rsidRDefault="00EC0D81" w:rsidP="004C127C">
      <w:pPr>
        <w:pStyle w:val="12"/>
        <w:rPr>
          <w:lang w:eastAsia="ar-SA"/>
        </w:rPr>
      </w:pPr>
      <w:proofErr w:type="gramStart"/>
      <w:r w:rsidRPr="00775BDE">
        <w:rPr>
          <w:lang w:eastAsia="ar-SA"/>
        </w:rPr>
        <w:lastRenderedPageBreak/>
        <w:t>Перспективные балансы тепловой мощности и тепловой нагрузки в перспективных зонах действия источников тепловой энергии, на каждом этапе</w:t>
      </w:r>
      <w:r>
        <w:rPr>
          <w:lang w:eastAsia="ar-SA"/>
        </w:rPr>
        <w:t xml:space="preserve">, с учётом реализации мероприятий по реконструкции котельных №№11, 13, определённых </w:t>
      </w:r>
      <w:proofErr w:type="spellStart"/>
      <w:r>
        <w:rPr>
          <w:lang w:eastAsia="ar-SA"/>
        </w:rPr>
        <w:t>Инвестпрограмой</w:t>
      </w:r>
      <w:proofErr w:type="spellEnd"/>
      <w:r>
        <w:rPr>
          <w:lang w:eastAsia="ar-SA"/>
        </w:rPr>
        <w:t xml:space="preserve"> на 2016-2018 гг.</w:t>
      </w:r>
      <w:r w:rsidR="005B07C1" w:rsidRPr="00A301B0">
        <w:rPr>
          <w:lang w:eastAsia="ar-SA"/>
        </w:rPr>
        <w:t xml:space="preserve"> </w:t>
      </w:r>
      <w:sdt>
        <w:sdtPr>
          <w:rPr>
            <w:lang w:eastAsia="ar-SA"/>
          </w:rPr>
          <w:id w:val="1431082978"/>
          <w:citation/>
        </w:sdtPr>
        <w:sdtEndPr/>
        <w:sdtContent>
          <w:r w:rsidR="005B07C1">
            <w:rPr>
              <w:lang w:eastAsia="ar-SA"/>
            </w:rPr>
            <w:fldChar w:fldCharType="begin"/>
          </w:r>
          <w:r w:rsidR="005B07C1" w:rsidRPr="00A301B0">
            <w:rPr>
              <w:lang w:eastAsia="ar-SA"/>
            </w:rPr>
            <w:instrText xml:space="preserve"> </w:instrText>
          </w:r>
          <w:r w:rsidR="005B07C1">
            <w:rPr>
              <w:lang w:val="en-US" w:eastAsia="ar-SA"/>
            </w:rPr>
            <w:instrText>CITATION</w:instrText>
          </w:r>
          <w:r w:rsidR="005B07C1" w:rsidRPr="00A301B0">
            <w:rPr>
              <w:lang w:eastAsia="ar-SA"/>
            </w:rPr>
            <w:instrText xml:space="preserve"> Инв1 \</w:instrText>
          </w:r>
          <w:r w:rsidR="005B07C1">
            <w:rPr>
              <w:lang w:val="en-US" w:eastAsia="ar-SA"/>
            </w:rPr>
            <w:instrText>l</w:instrText>
          </w:r>
          <w:r w:rsidR="005B07C1" w:rsidRPr="00A301B0">
            <w:rPr>
              <w:lang w:eastAsia="ar-SA"/>
            </w:rPr>
            <w:instrText xml:space="preserve"> 1033 </w:instrText>
          </w:r>
          <w:r w:rsidR="005B07C1">
            <w:rPr>
              <w:lang w:eastAsia="ar-SA"/>
            </w:rPr>
            <w:fldChar w:fldCharType="separate"/>
          </w:r>
          <w:r w:rsidR="007D54AF" w:rsidRPr="00A301B0">
            <w:rPr>
              <w:noProof/>
              <w:lang w:eastAsia="ar-SA"/>
            </w:rPr>
            <w:t>[5]</w:t>
          </w:r>
          <w:r w:rsidR="005B07C1">
            <w:rPr>
              <w:lang w:eastAsia="ar-SA"/>
            </w:rPr>
            <w:fldChar w:fldCharType="end"/>
          </w:r>
        </w:sdtContent>
      </w:sdt>
      <w:r>
        <w:rPr>
          <w:lang w:eastAsia="ar-SA"/>
        </w:rPr>
        <w:t xml:space="preserve"> и </w:t>
      </w:r>
      <w:r>
        <w:rPr>
          <w:noProof/>
        </w:rPr>
        <w:t xml:space="preserve">Мероприятиях в сфере теплоснабжения на 2016 - 2029 годы </w:t>
      </w:r>
      <w:sdt>
        <w:sdtPr>
          <w:rPr>
            <w:noProof/>
          </w:rPr>
          <w:id w:val="1467626876"/>
          <w:citation/>
        </w:sdtPr>
        <w:sdtEndPr/>
        <w:sdtContent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CITATION Заполнитель5 \l 1049 </w:instrText>
          </w:r>
          <w:r>
            <w:rPr>
              <w:noProof/>
            </w:rPr>
            <w:fldChar w:fldCharType="separate"/>
          </w:r>
          <w:r w:rsidR="007D54AF">
            <w:rPr>
              <w:noProof/>
            </w:rPr>
            <w:t>[6]</w:t>
          </w:r>
          <w:r>
            <w:rPr>
              <w:noProof/>
            </w:rPr>
            <w:fldChar w:fldCharType="end"/>
          </w:r>
        </w:sdtContent>
      </w:sdt>
      <w:r>
        <w:rPr>
          <w:lang w:eastAsia="ar-SA"/>
        </w:rPr>
        <w:t xml:space="preserve"> (без мероприятий согласно 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 xml:space="preserve">. 3-5, 7 </w:t>
      </w:r>
      <w:r w:rsidR="00A22C43">
        <w:rPr>
          <w:lang w:eastAsia="ar-SA"/>
        </w:rPr>
        <w:fldChar w:fldCharType="begin"/>
      </w:r>
      <w:r w:rsidR="00A22C43">
        <w:rPr>
          <w:lang w:eastAsia="ar-SA"/>
        </w:rPr>
        <w:instrText xml:space="preserve"> REF _Ref440381835 \h </w:instrText>
      </w:r>
      <w:r w:rsidR="00A22C43">
        <w:rPr>
          <w:lang w:eastAsia="ar-SA"/>
        </w:rPr>
      </w:r>
      <w:r w:rsidR="00A22C43">
        <w:rPr>
          <w:lang w:eastAsia="ar-SA"/>
        </w:rPr>
        <w:fldChar w:fldCharType="separate"/>
      </w:r>
      <w:r w:rsidR="003967FD">
        <w:t xml:space="preserve">Таблица </w:t>
      </w:r>
      <w:r w:rsidR="003967FD">
        <w:rPr>
          <w:noProof/>
        </w:rPr>
        <w:t>7</w:t>
      </w:r>
      <w:r w:rsidR="003967FD">
        <w:t>.</w:t>
      </w:r>
      <w:r w:rsidR="003967FD">
        <w:rPr>
          <w:noProof/>
        </w:rPr>
        <w:t>1</w:t>
      </w:r>
      <w:r w:rsidR="003967FD">
        <w:t xml:space="preserve"> </w:t>
      </w:r>
      <w:r w:rsidR="003967FD" w:rsidRPr="00775BDE">
        <w:t>Предложения по величине необходимых инвестиций в строительство, реконструкцию и</w:t>
      </w:r>
      <w:proofErr w:type="gramEnd"/>
      <w:r w:rsidR="003967FD" w:rsidRPr="00775BDE">
        <w:t xml:space="preserve"> техническое перевооружение источников тепловой энергии на каждом этапе</w:t>
      </w:r>
      <w:r w:rsidR="00A22C43">
        <w:rPr>
          <w:lang w:eastAsia="ar-SA"/>
        </w:rPr>
        <w:fldChar w:fldCharType="end"/>
      </w:r>
      <w:r w:rsidR="004D0A45">
        <w:rPr>
          <w:lang w:eastAsia="ar-SA"/>
        </w:rPr>
        <w:t>»</w:t>
      </w:r>
      <w:r w:rsidR="0058071A">
        <w:rPr>
          <w:lang w:eastAsia="ar-SA"/>
        </w:rPr>
        <w:t>)</w:t>
      </w:r>
      <w:r w:rsidR="008226A2" w:rsidRPr="00775BDE">
        <w:rPr>
          <w:lang w:eastAsia="ar-SA"/>
        </w:rPr>
        <w:t xml:space="preserve"> </w:t>
      </w:r>
      <w:r>
        <w:rPr>
          <w:lang w:eastAsia="ar-SA"/>
        </w:rPr>
        <w:t>— вариант 1,</w:t>
      </w:r>
      <w:r w:rsidRPr="00775BDE">
        <w:rPr>
          <w:lang w:eastAsia="ar-SA"/>
        </w:rPr>
        <w:t xml:space="preserve"> </w:t>
      </w:r>
      <w:r>
        <w:rPr>
          <w:lang w:eastAsia="ar-SA"/>
        </w:rPr>
        <w:t xml:space="preserve">и с учётом мероприятий согласно 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 xml:space="preserve">. 3-5, 7  таблицы 7.1 — вариант 2 «бездефицитный», </w:t>
      </w:r>
      <w:r w:rsidRPr="00775BDE">
        <w:rPr>
          <w:lang w:eastAsia="ar-SA"/>
        </w:rPr>
        <w:t>представлены в таблицах</w:t>
      </w:r>
      <w:r>
        <w:rPr>
          <w:lang w:eastAsia="ar-SA"/>
        </w:rPr>
        <w:t xml:space="preserve"> и на графике</w:t>
      </w:r>
      <w:r w:rsidRPr="00775BDE">
        <w:rPr>
          <w:lang w:eastAsia="ar-SA"/>
        </w:rPr>
        <w:t xml:space="preserve"> раздела ниже</w:t>
      </w:r>
      <w:r w:rsidR="008226A2" w:rsidRPr="00775BDE">
        <w:rPr>
          <w:lang w:eastAsia="ar-SA"/>
        </w:rPr>
        <w:t>.</w:t>
      </w:r>
    </w:p>
    <w:p w:rsidR="008226A2" w:rsidRPr="00775BDE" w:rsidRDefault="00266EAC" w:rsidP="004B702A">
      <w:pPr>
        <w:pStyle w:val="af7"/>
        <w:rPr>
          <w:lang w:eastAsia="ar-SA"/>
        </w:rPr>
      </w:pPr>
      <w:r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3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Котельная 8</w:t>
      </w:r>
    </w:p>
    <w:tbl>
      <w:tblPr>
        <w:tblW w:w="9380" w:type="dxa"/>
        <w:tblInd w:w="103" w:type="dxa"/>
        <w:tblLook w:val="04A0" w:firstRow="1" w:lastRow="0" w:firstColumn="1" w:lastColumn="0" w:noHBand="0" w:noVBand="1"/>
      </w:tblPr>
      <w:tblGrid>
        <w:gridCol w:w="2698"/>
        <w:gridCol w:w="840"/>
        <w:gridCol w:w="800"/>
        <w:gridCol w:w="740"/>
        <w:gridCol w:w="717"/>
        <w:gridCol w:w="717"/>
        <w:gridCol w:w="717"/>
        <w:gridCol w:w="717"/>
        <w:gridCol w:w="717"/>
        <w:gridCol w:w="717"/>
      </w:tblGrid>
      <w:tr w:rsidR="008226A2" w:rsidRPr="004C127C" w:rsidTr="00FE0BD4">
        <w:trPr>
          <w:trHeight w:val="288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2014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2015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2016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2017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2018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2019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2024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2029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1,274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1,204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1,186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1,168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1,151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1,133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1,116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1,035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0,960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0,070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0,088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0,106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0,123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0,141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0,158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0,239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0,314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5%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11%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12%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19%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25%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ТМ на собств. нужды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0,132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1,072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1,054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1,036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1,019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1,002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0,985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0,903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0,828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</w:tr>
      <w:tr w:rsidR="008226A2" w:rsidRPr="004C127C" w:rsidTr="00FE0BD4">
        <w:trPr>
          <w:trHeight w:val="576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ТМ в сетях, %</w:t>
            </w:r>
            <w:r w:rsidR="00D35F4F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от общ</w:t>
            </w:r>
            <w:proofErr w:type="gramStart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.</w:t>
            </w:r>
            <w:proofErr w:type="gramEnd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  <w:proofErr w:type="gramStart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н</w:t>
            </w:r>
            <w:proofErr w:type="gramEnd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</w:tr>
      <w:tr w:rsidR="008226A2" w:rsidRPr="004C127C" w:rsidTr="00FE0BD4">
        <w:trPr>
          <w:trHeight w:val="576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4C127C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ТМ,</w:t>
            </w:r>
            <w:r w:rsidR="00866F2B"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утечки теплоносителя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Нагрузка потребителей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Общая 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0,150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0,922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0,904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0,886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0,869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0,852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0,835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0,753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0,678</w:t>
            </w:r>
          </w:p>
        </w:tc>
      </w:tr>
      <w:tr w:rsidR="008226A2" w:rsidRPr="004C127C" w:rsidTr="00FE0BD4">
        <w:trPr>
          <w:trHeight w:val="288"/>
        </w:trPr>
        <w:tc>
          <w:tcPr>
            <w:tcW w:w="2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77%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76%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76%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76%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75%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75%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73%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71%</w:t>
            </w:r>
          </w:p>
        </w:tc>
      </w:tr>
    </w:tbl>
    <w:p w:rsidR="00266EAC" w:rsidRDefault="00266EAC" w:rsidP="004B702A">
      <w:pPr>
        <w:pStyle w:val="af7"/>
      </w:pPr>
    </w:p>
    <w:p w:rsidR="008226A2" w:rsidRPr="00775BDE" w:rsidRDefault="00266EAC" w:rsidP="001D4770">
      <w:pPr>
        <w:pStyle w:val="af7"/>
        <w:rPr>
          <w:lang w:eastAsia="ar-SA"/>
        </w:rPr>
      </w:pPr>
      <w:r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4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Котельная 9</w:t>
      </w:r>
    </w:p>
    <w:tbl>
      <w:tblPr>
        <w:tblW w:w="9380" w:type="dxa"/>
        <w:tblInd w:w="103" w:type="dxa"/>
        <w:tblLook w:val="04A0" w:firstRow="1" w:lastRow="0" w:firstColumn="1" w:lastColumn="0" w:noHBand="0" w:noVBand="1"/>
      </w:tblPr>
      <w:tblGrid>
        <w:gridCol w:w="2734"/>
        <w:gridCol w:w="840"/>
        <w:gridCol w:w="800"/>
        <w:gridCol w:w="740"/>
        <w:gridCol w:w="711"/>
        <w:gridCol w:w="711"/>
        <w:gridCol w:w="711"/>
        <w:gridCol w:w="711"/>
        <w:gridCol w:w="711"/>
        <w:gridCol w:w="711"/>
      </w:tblGrid>
      <w:tr w:rsidR="008226A2" w:rsidRPr="004C127C" w:rsidTr="00266EAC">
        <w:trPr>
          <w:trHeight w:val="288"/>
        </w:trPr>
        <w:tc>
          <w:tcPr>
            <w:tcW w:w="2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2014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2015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2016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2017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2018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2019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2024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2029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0,688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0,686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0,676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0,666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0,656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0,646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0,636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0,590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0,547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0,012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0,032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0,042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0,052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0,098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0,141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2%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3%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5%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6%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14%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21%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ТМ на собств. нужды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0,024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0,662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0,652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0,642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0,632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0,622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0,613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0,566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0,523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0,000</w:t>
            </w:r>
          </w:p>
        </w:tc>
      </w:tr>
      <w:tr w:rsidR="008226A2" w:rsidRPr="004C127C" w:rsidTr="00266EAC">
        <w:trPr>
          <w:trHeight w:val="576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ТМ в сетях, %</w:t>
            </w:r>
            <w:r w:rsidR="00D35F4F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от общ</w:t>
            </w:r>
            <w:proofErr w:type="gramStart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.</w:t>
            </w:r>
            <w:proofErr w:type="gramEnd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  <w:proofErr w:type="gramStart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н</w:t>
            </w:r>
            <w:proofErr w:type="gramEnd"/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</w:tr>
      <w:tr w:rsidR="008226A2" w:rsidRPr="004C127C" w:rsidTr="00266EAC">
        <w:trPr>
          <w:trHeight w:val="576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Потери ТМ,</w:t>
            </w:r>
            <w:r w:rsidR="00866F2B"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утечки теплоносителя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0,001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4C127C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Нагрузка потребителей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B72CAB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  <w:r w:rsidR="008226A2"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0,509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Гкал/</w:t>
            </w:r>
            <w:proofErr w:type="gramStart"/>
            <w:r w:rsidRPr="004C127C">
              <w:rPr>
                <w:color w:val="000000"/>
                <w:sz w:val="22"/>
                <w:szCs w:val="22"/>
                <w:lang w:eastAsia="ru-RU"/>
              </w:rPr>
              <w:t>ч</w:t>
            </w:r>
            <w:proofErr w:type="gramEnd"/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0,154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0,144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0,133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0,123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0,114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0,104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0,058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0,015</w:t>
            </w:r>
          </w:p>
        </w:tc>
      </w:tr>
      <w:tr w:rsidR="008226A2" w:rsidRPr="004C127C" w:rsidTr="00266EAC">
        <w:trPr>
          <w:trHeight w:val="288"/>
        </w:trPr>
        <w:tc>
          <w:tcPr>
            <w:tcW w:w="2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b/>
                <w:bCs/>
                <w:color w:val="000000"/>
                <w:sz w:val="22"/>
                <w:szCs w:val="22"/>
                <w:lang w:eastAsia="ru-RU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22%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21%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20%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19%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18%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16%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10%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26A2" w:rsidRPr="004C127C" w:rsidRDefault="008226A2" w:rsidP="00FE0BD4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4C127C">
              <w:rPr>
                <w:color w:val="000000"/>
                <w:sz w:val="22"/>
                <w:szCs w:val="22"/>
                <w:lang w:eastAsia="ru-RU"/>
              </w:rPr>
              <w:t>3%</w:t>
            </w:r>
          </w:p>
        </w:tc>
      </w:tr>
    </w:tbl>
    <w:p w:rsidR="000872D0" w:rsidRDefault="000872D0" w:rsidP="004B702A">
      <w:pPr>
        <w:pStyle w:val="af7"/>
      </w:pPr>
    </w:p>
    <w:p w:rsidR="008226A2" w:rsidRPr="00775BDE" w:rsidRDefault="000872D0" w:rsidP="00E17054">
      <w:pPr>
        <w:pStyle w:val="af7"/>
        <w:keepNext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5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Котельная 10</w:t>
      </w:r>
    </w:p>
    <w:tbl>
      <w:tblPr>
        <w:tblW w:w="9220" w:type="dxa"/>
        <w:tblInd w:w="103" w:type="dxa"/>
        <w:tblLook w:val="04A0" w:firstRow="1" w:lastRow="0" w:firstColumn="1" w:lastColumn="0" w:noHBand="0" w:noVBand="1"/>
      </w:tblPr>
      <w:tblGrid>
        <w:gridCol w:w="2700"/>
        <w:gridCol w:w="992"/>
        <w:gridCol w:w="789"/>
        <w:gridCol w:w="790"/>
        <w:gridCol w:w="790"/>
        <w:gridCol w:w="789"/>
        <w:gridCol w:w="790"/>
        <w:gridCol w:w="790"/>
        <w:gridCol w:w="790"/>
      </w:tblGrid>
      <w:tr w:rsidR="001A3422" w:rsidRPr="00DE6846" w:rsidTr="001A3422">
        <w:trPr>
          <w:trHeight w:val="288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Год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2014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2015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2016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2017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2018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2019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202</w:t>
            </w:r>
            <w:r>
              <w:rPr>
                <w:b/>
                <w:bCs/>
                <w:color w:val="000000"/>
                <w:lang w:eastAsia="ru-RU"/>
              </w:rPr>
              <w:t>0</w:t>
            </w: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sz w:val="22"/>
                <w:szCs w:val="22"/>
                <w:lang w:eastAsia="ru-RU"/>
              </w:rPr>
              <w:t>УТМ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0,388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0,388</w:t>
            </w:r>
          </w:p>
        </w:tc>
        <w:tc>
          <w:tcPr>
            <w:tcW w:w="79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1A3422" w:rsidRPr="00DE6846" w:rsidRDefault="001A3422" w:rsidP="00715A5D">
            <w:pPr>
              <w:spacing w:line="240" w:lineRule="auto"/>
              <w:ind w:left="113" w:right="113"/>
              <w:jc w:val="center"/>
              <w:rPr>
                <w:rFonts w:ascii="Calibri" w:hAnsi="Calibri"/>
                <w:color w:val="000000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Выводится из эксплуатации</w:t>
            </w:r>
            <w:r w:rsidRPr="00B02CB5" w:rsidDel="002D2598">
              <w:rPr>
                <w:color w:val="000000"/>
                <w:lang w:eastAsia="ru-RU"/>
              </w:rPr>
              <w:t xml:space="preserve"> </w:t>
            </w: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0,380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0,374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0,369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0,363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0,358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0,352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0,008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0,014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0,019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0,025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0,030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0,036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5%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6%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9%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0,011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0,369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0,363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0,358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0,352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0,347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0,341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0,000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ТМ в сетях, %</w:t>
            </w:r>
            <w:r w:rsidR="00D35F4F">
              <w:rPr>
                <w:b/>
                <w:bCs/>
                <w:color w:val="000000"/>
                <w:lang w:eastAsia="ru-RU"/>
              </w:rPr>
              <w:t xml:space="preserve"> </w:t>
            </w:r>
            <w:r w:rsidRPr="00B02CB5">
              <w:rPr>
                <w:b/>
                <w:bCs/>
                <w:color w:val="000000"/>
                <w:lang w:eastAsia="ru-RU"/>
              </w:rPr>
              <w:t>от ТМ нетто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0%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576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ТМ,  утечки теплоносителя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0,001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0,001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Нагрузка потребителей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0,332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0,037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0,031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0,025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0,020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0,015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0,009</w:t>
            </w:r>
          </w:p>
        </w:tc>
        <w:tc>
          <w:tcPr>
            <w:tcW w:w="79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  <w:tr w:rsidR="001A3422" w:rsidRPr="00DE6846" w:rsidTr="001A3422">
        <w:trPr>
          <w:trHeight w:val="288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10%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7%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5%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4%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3%</w:t>
            </w:r>
          </w:p>
        </w:tc>
        <w:tc>
          <w:tcPr>
            <w:tcW w:w="79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A3422" w:rsidRPr="00DE6846" w:rsidRDefault="001A3422" w:rsidP="00715A5D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ru-RU"/>
              </w:rPr>
            </w:pPr>
          </w:p>
        </w:tc>
      </w:tr>
    </w:tbl>
    <w:p w:rsidR="000872D0" w:rsidRDefault="000872D0" w:rsidP="004B702A">
      <w:pPr>
        <w:pStyle w:val="af7"/>
      </w:pPr>
    </w:p>
    <w:p w:rsidR="008226A2" w:rsidRPr="00775BDE" w:rsidRDefault="000872D0" w:rsidP="001D4770">
      <w:pPr>
        <w:pStyle w:val="af7"/>
      </w:pPr>
      <w:r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6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Котельная 11</w:t>
      </w:r>
    </w:p>
    <w:tbl>
      <w:tblPr>
        <w:tblW w:w="9639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605"/>
        <w:gridCol w:w="825"/>
        <w:gridCol w:w="775"/>
        <w:gridCol w:w="776"/>
        <w:gridCol w:w="776"/>
        <w:gridCol w:w="777"/>
        <w:gridCol w:w="776"/>
        <w:gridCol w:w="776"/>
        <w:gridCol w:w="776"/>
        <w:gridCol w:w="777"/>
      </w:tblGrid>
      <w:tr w:rsidR="001A3422" w:rsidRPr="002D2598" w:rsidTr="00A301B0">
        <w:trPr>
          <w:trHeight w:val="288"/>
        </w:trPr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 xml:space="preserve"> 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2014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2015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2016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2017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2018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2019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2024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2029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5,268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5,268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8,020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8,020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8,020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8,020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8,020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8,020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3,170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3,170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8,020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7,900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7,781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7,664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7,107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6,589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2,098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2,098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0,120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0,239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0,356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0,913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1,431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40%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40%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11%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18%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ТМ на собств. нужды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0,089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0,089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0,135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0,135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0,135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0,135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0,135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0,135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3,081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3,081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7,885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7,765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7,646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7,530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6,972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6,455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ТМ в сетях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0,460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0,460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0,506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0,506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0,506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0,506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0,506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0,506</w:t>
            </w:r>
          </w:p>
        </w:tc>
      </w:tr>
      <w:tr w:rsidR="001A3422" w:rsidRPr="002D2598" w:rsidTr="00A301B0">
        <w:trPr>
          <w:trHeight w:val="576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ТМ в сетях, %</w:t>
            </w:r>
            <w:r w:rsidR="00D35F4F">
              <w:rPr>
                <w:b/>
                <w:bCs/>
                <w:color w:val="000000"/>
                <w:lang w:eastAsia="ru-RU"/>
              </w:rPr>
              <w:t xml:space="preserve"> </w:t>
            </w:r>
            <w:r w:rsidRPr="00B02CB5">
              <w:rPr>
                <w:b/>
                <w:bCs/>
                <w:color w:val="000000"/>
                <w:lang w:eastAsia="ru-RU"/>
              </w:rPr>
              <w:t>от 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15%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15%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6%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7%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8%</w:t>
            </w:r>
          </w:p>
        </w:tc>
      </w:tr>
      <w:tr w:rsidR="001A3422" w:rsidRPr="002D2598" w:rsidTr="00A301B0">
        <w:trPr>
          <w:trHeight w:val="576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Потери ТМ,  утечки теплоносителя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0,009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0,010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Нагрузка потребителей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4,008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4,008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jc w:val="right"/>
              <w:rPr>
                <w:color w:val="000000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4,410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4,410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4,410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Общая нагрузка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4,468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4,916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4,916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4,916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4,916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4,916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4,916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Резерв/дефицит 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Гкал/</w:t>
            </w:r>
            <w:proofErr w:type="gramStart"/>
            <w:r w:rsidRPr="00B02CB5">
              <w:rPr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-1,386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-1,387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2,969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2,849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2,730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2,614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2,056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1,538</w:t>
            </w:r>
          </w:p>
        </w:tc>
      </w:tr>
      <w:tr w:rsidR="001A3422" w:rsidRPr="002D2598" w:rsidTr="00A301B0">
        <w:trPr>
          <w:trHeight w:val="288"/>
        </w:trPr>
        <w:tc>
          <w:tcPr>
            <w:tcW w:w="2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line="240" w:lineRule="auto"/>
              <w:rPr>
                <w:b/>
                <w:bCs/>
                <w:color w:val="000000"/>
                <w:lang w:eastAsia="ru-RU"/>
              </w:rPr>
            </w:pPr>
            <w:r w:rsidRPr="00B02CB5">
              <w:rPr>
                <w:b/>
                <w:bCs/>
                <w:color w:val="000000"/>
                <w:lang w:eastAsia="ru-RU"/>
              </w:rPr>
              <w:t>Резерв/дефицит ТМ%РТМ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-44%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-44%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37%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36%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35%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34%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29%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1A3422" w:rsidRPr="00B02CB5" w:rsidRDefault="001A3422" w:rsidP="00715A5D">
            <w:pPr>
              <w:spacing w:before="100" w:beforeAutospacing="1" w:afterAutospacing="1" w:line="240" w:lineRule="auto"/>
              <w:jc w:val="right"/>
              <w:rPr>
                <w:color w:val="000000"/>
                <w:sz w:val="22"/>
                <w:szCs w:val="22"/>
                <w:lang w:eastAsia="ru-RU"/>
              </w:rPr>
            </w:pPr>
            <w:r w:rsidRPr="00B02CB5">
              <w:rPr>
                <w:color w:val="000000"/>
                <w:lang w:eastAsia="ru-RU"/>
              </w:rPr>
              <w:t>23%</w:t>
            </w:r>
          </w:p>
        </w:tc>
      </w:tr>
    </w:tbl>
    <w:p w:rsidR="00E131BB" w:rsidRDefault="00E131BB">
      <w:pPr>
        <w:suppressAutoHyphens w:val="0"/>
        <w:spacing w:after="200" w:line="276" w:lineRule="auto"/>
        <w:rPr>
          <w:rFonts w:eastAsiaTheme="minorHAnsi"/>
          <w:b/>
          <w:bCs/>
          <w:color w:val="4F81BD" w:themeColor="accent1"/>
          <w:kern w:val="0"/>
          <w:sz w:val="20"/>
          <w:szCs w:val="24"/>
          <w:lang w:eastAsia="en-US" w:bidi="ar-SA"/>
        </w:rPr>
      </w:pPr>
      <w:r>
        <w:br w:type="page"/>
      </w:r>
    </w:p>
    <w:p w:rsidR="008226A2" w:rsidRPr="00775BDE" w:rsidRDefault="000872D0" w:rsidP="001D4770">
      <w:pPr>
        <w:pStyle w:val="af7"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7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Котельная 13</w:t>
      </w:r>
    </w:p>
    <w:p w:rsidR="00715A5D" w:rsidRPr="00715A5D" w:rsidRDefault="00715A5D" w:rsidP="00715A5D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715A5D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1</w:t>
      </w:r>
    </w:p>
    <w:tbl>
      <w:tblPr>
        <w:tblW w:w="962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212"/>
        <w:gridCol w:w="840"/>
        <w:gridCol w:w="821"/>
        <w:gridCol w:w="821"/>
        <w:gridCol w:w="821"/>
        <w:gridCol w:w="821"/>
        <w:gridCol w:w="821"/>
        <w:gridCol w:w="821"/>
        <w:gridCol w:w="821"/>
        <w:gridCol w:w="821"/>
      </w:tblGrid>
      <w:tr w:rsidR="00715A5D" w:rsidRPr="00715A5D" w:rsidTr="00715A5D">
        <w:trPr>
          <w:trHeight w:val="276"/>
        </w:trPr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8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715A5D" w:rsidRPr="00715A5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30,400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27,970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53,421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49,533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3,329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7,217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13%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</w:t>
            </w:r>
            <w:r w:rsidR="00D35F4F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ж</w:t>
            </w: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27,045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55,022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51,693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47,805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2,913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3,290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3,484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3,609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3,770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4,495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4,737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4,737</w:t>
            </w:r>
          </w:p>
        </w:tc>
      </w:tr>
      <w:tr w:rsidR="00F3229D" w:rsidRPr="00715A5D" w:rsidTr="00715A5D">
        <w:trPr>
          <w:trHeight w:val="552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сетях, %</w:t>
            </w:r>
            <w:r w:rsidR="00D35F4F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общ</w:t>
            </w:r>
            <w:proofErr w:type="gramStart"/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.</w:t>
            </w:r>
            <w:proofErr w:type="gramEnd"/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proofErr w:type="gramStart"/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</w:t>
            </w:r>
            <w:proofErr w:type="gramEnd"/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11%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12%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13%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9%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10%</w:t>
            </w:r>
          </w:p>
        </w:tc>
      </w:tr>
      <w:tr w:rsidR="00F3229D" w:rsidRPr="00715A5D" w:rsidTr="00715A5D">
        <w:trPr>
          <w:trHeight w:val="552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утечки теплоносителя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0,078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0,093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0,096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0,126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потреб</w:t>
            </w: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и</w:t>
            </w: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33,051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37,326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39,521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40,941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42,769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50,999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53,744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53,744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35,964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40,616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43,005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44,550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46,539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55,495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58,481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58,481</w:t>
            </w:r>
          </w:p>
        </w:tc>
      </w:tr>
      <w:tr w:rsidR="00F3229D" w:rsidRPr="00715A5D" w:rsidTr="00715A5D">
        <w:trPr>
          <w:trHeight w:val="276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-8,920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-13,572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-15,960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10,473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8,483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-0,472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-6,788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-10,676</w:t>
            </w:r>
          </w:p>
        </w:tc>
      </w:tr>
      <w:tr w:rsidR="00F3229D" w:rsidRPr="00715A5D" w:rsidTr="00715A5D">
        <w:trPr>
          <w:trHeight w:val="552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715A5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715A5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-32%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-49%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-57%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18%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15%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-13%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E71728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-22%</w:t>
            </w:r>
          </w:p>
        </w:tc>
      </w:tr>
    </w:tbl>
    <w:p w:rsidR="00715A5D" w:rsidRPr="00715A5D" w:rsidRDefault="00715A5D" w:rsidP="00715A5D">
      <w:pPr>
        <w:suppressAutoHyphens w:val="0"/>
        <w:spacing w:after="200" w:line="276" w:lineRule="auto"/>
        <w:rPr>
          <w:rFonts w:eastAsiaTheme="minorHAnsi"/>
          <w:kern w:val="0"/>
          <w:sz w:val="22"/>
          <w:szCs w:val="22"/>
          <w:lang w:eastAsia="ar-SA" w:bidi="ar-SA"/>
        </w:rPr>
      </w:pPr>
    </w:p>
    <w:p w:rsidR="00715A5D" w:rsidRPr="00715A5D" w:rsidRDefault="00715A5D" w:rsidP="00715A5D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715A5D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 «бездефицитный» (зона котельной)</w:t>
      </w:r>
    </w:p>
    <w:tbl>
      <w:tblPr>
        <w:tblW w:w="10035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990"/>
        <w:gridCol w:w="850"/>
        <w:gridCol w:w="899"/>
        <w:gridCol w:w="899"/>
        <w:gridCol w:w="900"/>
        <w:gridCol w:w="899"/>
        <w:gridCol w:w="899"/>
        <w:gridCol w:w="900"/>
        <w:gridCol w:w="899"/>
        <w:gridCol w:w="900"/>
      </w:tblGrid>
      <w:tr w:rsidR="008A78BD" w:rsidRPr="008A78BD" w:rsidTr="00A301B0">
        <w:trPr>
          <w:trHeight w:val="276"/>
        </w:trPr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5A5D" w:rsidRPr="008A78BD" w:rsidRDefault="00715A5D" w:rsidP="00715A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30,400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30,400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30,400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71,750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71,750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27,970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27,970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27,970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56,750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67,541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62,625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2,430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2,430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2,430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4,209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9,125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13%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нужды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1,728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2,184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2,184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27,045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27,045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27,045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55,022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55,022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55,022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65,357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60,441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тях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2,913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3,290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3,484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3,609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3,770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4,495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4,767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4,767</w:t>
            </w:r>
          </w:p>
        </w:tc>
      </w:tr>
      <w:tr w:rsidR="008A78BD" w:rsidRPr="008A78BD" w:rsidTr="00A301B0">
        <w:trPr>
          <w:trHeight w:val="552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тях, %</w:t>
            </w:r>
            <w:r w:rsidR="00D35F4F"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общ</w:t>
            </w:r>
            <w:proofErr w:type="gramStart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.</w:t>
            </w:r>
            <w:proofErr w:type="gramEnd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proofErr w:type="gramStart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</w:t>
            </w:r>
            <w:proofErr w:type="gramEnd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агрузки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11%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12%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13%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8%</w:t>
            </w:r>
          </w:p>
        </w:tc>
      </w:tr>
      <w:tr w:rsidR="008A78BD" w:rsidRPr="008A78BD" w:rsidTr="00A301B0">
        <w:trPr>
          <w:trHeight w:val="552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утечки теплон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сителя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0,078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0,093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0,096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0,127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потр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бителей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33,051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37,326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39,521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40,941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42,769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50,999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54,076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54,076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нагрузка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35,964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40,616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43,005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44,550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46,539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55,495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58,843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58,843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-8,920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-13,572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-15,960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10,473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8,483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-0,472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6,514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1,598</w:t>
            </w:r>
          </w:p>
        </w:tc>
      </w:tr>
      <w:tr w:rsidR="008A78BD" w:rsidRPr="008A78BD" w:rsidTr="00A301B0">
        <w:trPr>
          <w:trHeight w:val="552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-32%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-49%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-57%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18%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15%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715A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3%</w:t>
            </w:r>
          </w:p>
        </w:tc>
      </w:tr>
    </w:tbl>
    <w:p w:rsidR="00715A5D" w:rsidRPr="00715A5D" w:rsidRDefault="00715A5D" w:rsidP="00715A5D">
      <w:pPr>
        <w:suppressAutoHyphens w:val="0"/>
        <w:spacing w:after="200" w:line="276" w:lineRule="auto"/>
        <w:rPr>
          <w:rFonts w:eastAsiaTheme="minorHAnsi"/>
          <w:kern w:val="0"/>
          <w:sz w:val="22"/>
          <w:szCs w:val="22"/>
          <w:lang w:eastAsia="ar-SA" w:bidi="ar-SA"/>
        </w:rPr>
      </w:pPr>
    </w:p>
    <w:p w:rsidR="00715A5D" w:rsidRDefault="00715A5D" w:rsidP="001D4770">
      <w:pPr>
        <w:pStyle w:val="af7"/>
      </w:pPr>
    </w:p>
    <w:p w:rsidR="008226A2" w:rsidRPr="00775BDE" w:rsidRDefault="000872D0" w:rsidP="00A301B0">
      <w:pPr>
        <w:pStyle w:val="af7"/>
        <w:keepNext/>
      </w:pPr>
      <w:r>
        <w:lastRenderedPageBreak/>
        <w:t xml:space="preserve"> 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8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Котельная 14</w:t>
      </w:r>
    </w:p>
    <w:p w:rsidR="00426199" w:rsidRPr="00426199" w:rsidRDefault="00426199" w:rsidP="00A301B0">
      <w:pPr>
        <w:suppressAutoHyphens w:val="0"/>
        <w:spacing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426199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1</w:t>
      </w:r>
    </w:p>
    <w:tbl>
      <w:tblPr>
        <w:tblW w:w="9786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932"/>
        <w:gridCol w:w="840"/>
        <w:gridCol w:w="929"/>
        <w:gridCol w:w="841"/>
        <w:gridCol w:w="851"/>
        <w:gridCol w:w="850"/>
        <w:gridCol w:w="851"/>
        <w:gridCol w:w="850"/>
        <w:gridCol w:w="851"/>
        <w:gridCol w:w="991"/>
      </w:tblGrid>
      <w:tr w:rsidR="00426199" w:rsidRPr="008A78BD" w:rsidTr="00D36099">
        <w:trPr>
          <w:trHeight w:val="288"/>
        </w:trPr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31,914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29,591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27,437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4,809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6,963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14%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20%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нужды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31,366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29,043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26,889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4,149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4,765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5,404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5,446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</w:tr>
      <w:tr w:rsidR="00F3229D" w:rsidRPr="008A78BD" w:rsidTr="00D36099">
        <w:trPr>
          <w:trHeight w:val="576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сетях, %</w:t>
            </w:r>
            <w:r w:rsidR="00D35F4F"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общ</w:t>
            </w:r>
            <w:proofErr w:type="gramStart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.</w:t>
            </w:r>
            <w:proofErr w:type="gramEnd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proofErr w:type="gramStart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</w:t>
            </w:r>
            <w:proofErr w:type="gramEnd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агрузки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13%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19%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21%</w:t>
            </w:r>
          </w:p>
        </w:tc>
      </w:tr>
      <w:tr w:rsidR="00F3229D" w:rsidRPr="008A78BD" w:rsidTr="00D36099">
        <w:trPr>
          <w:trHeight w:val="576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утечки теплон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сителя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потр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бителей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25,544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29,337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33,269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33,529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нагрузка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29,693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34,102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38,673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38,975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</w:tr>
      <w:tr w:rsidR="00F3229D" w:rsidRPr="008A78BD" w:rsidTr="00D36099">
        <w:trPr>
          <w:trHeight w:val="288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2,158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-2,251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-6,822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-7,124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-7,956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-8,442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-10,765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-12,919</w:t>
            </w:r>
          </w:p>
        </w:tc>
      </w:tr>
      <w:tr w:rsidR="00F3229D" w:rsidRPr="008A78BD" w:rsidTr="00D36099">
        <w:trPr>
          <w:trHeight w:val="576"/>
        </w:trPr>
        <w:tc>
          <w:tcPr>
            <w:tcW w:w="1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-36%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-47%</w:t>
            </w:r>
          </w:p>
        </w:tc>
      </w:tr>
    </w:tbl>
    <w:p w:rsidR="00426199" w:rsidRPr="00426199" w:rsidRDefault="00426199" w:rsidP="00426199">
      <w:pPr>
        <w:suppressAutoHyphens w:val="0"/>
        <w:spacing w:after="200" w:line="276" w:lineRule="auto"/>
        <w:rPr>
          <w:rFonts w:eastAsiaTheme="minorHAnsi"/>
          <w:kern w:val="0"/>
          <w:sz w:val="22"/>
          <w:szCs w:val="22"/>
          <w:lang w:eastAsia="ar-SA" w:bidi="ar-SA"/>
        </w:rPr>
      </w:pPr>
    </w:p>
    <w:p w:rsidR="00426199" w:rsidRPr="00426199" w:rsidRDefault="00426199" w:rsidP="00426199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426199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 (зона котельной)</w:t>
      </w:r>
    </w:p>
    <w:tbl>
      <w:tblPr>
        <w:tblW w:w="10035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990"/>
        <w:gridCol w:w="850"/>
        <w:gridCol w:w="899"/>
        <w:gridCol w:w="899"/>
        <w:gridCol w:w="900"/>
        <w:gridCol w:w="899"/>
        <w:gridCol w:w="899"/>
        <w:gridCol w:w="900"/>
        <w:gridCol w:w="899"/>
        <w:gridCol w:w="900"/>
      </w:tblGrid>
      <w:tr w:rsidR="008A78BD" w:rsidRPr="008A78BD" w:rsidTr="00A301B0">
        <w:trPr>
          <w:trHeight w:val="276"/>
        </w:trPr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199" w:rsidRPr="008A78BD" w:rsidRDefault="00426199" w:rsidP="004261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46,400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46,400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32,400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31,914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41,795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38,753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2,486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4,605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7,647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16%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нужды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0,548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0,740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0,740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31,852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31,366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41,056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38,014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тях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4,149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4,765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5,404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5,446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5,563</w:t>
            </w:r>
          </w:p>
        </w:tc>
      </w:tr>
      <w:tr w:rsidR="008A78BD" w:rsidRPr="008A78BD" w:rsidTr="00A301B0">
        <w:trPr>
          <w:trHeight w:val="552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тях, %</w:t>
            </w:r>
            <w:r w:rsidR="00D35F4F"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общ</w:t>
            </w:r>
            <w:proofErr w:type="gramStart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.</w:t>
            </w:r>
            <w:proofErr w:type="gramEnd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proofErr w:type="gramStart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</w:t>
            </w:r>
            <w:proofErr w:type="gramEnd"/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агрузки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13%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15%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17%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17%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18%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14%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15%</w:t>
            </w:r>
          </w:p>
        </w:tc>
      </w:tr>
      <w:tr w:rsidR="008A78BD" w:rsidRPr="008A78BD" w:rsidTr="00A301B0">
        <w:trPr>
          <w:trHeight w:val="552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утечки теплон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сителя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0,060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0,069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0,078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0,079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0,080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потр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бителей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25,544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29,337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33,269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33,529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34,245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нагрузка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29,693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34,102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38,673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38,975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39,808</w:t>
            </w:r>
          </w:p>
        </w:tc>
      </w:tr>
      <w:tr w:rsidR="008A78BD" w:rsidRPr="008A78BD" w:rsidTr="00A301B0">
        <w:trPr>
          <w:trHeight w:val="276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2,158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-2,251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-6,822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-7,124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-7,956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-8,442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1,248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-1,794</w:t>
            </w:r>
          </w:p>
        </w:tc>
      </w:tr>
      <w:tr w:rsidR="008A78BD" w:rsidRPr="008A78BD" w:rsidTr="00A301B0">
        <w:trPr>
          <w:trHeight w:val="552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8A78B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-21%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-22%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-25%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-26%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229D" w:rsidRPr="008A78BD" w:rsidRDefault="00F3229D" w:rsidP="004261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-5%</w:t>
            </w:r>
          </w:p>
        </w:tc>
      </w:tr>
    </w:tbl>
    <w:p w:rsidR="00E131BB" w:rsidRDefault="00E131BB">
      <w:pPr>
        <w:suppressAutoHyphens w:val="0"/>
        <w:spacing w:after="200" w:line="276" w:lineRule="auto"/>
        <w:rPr>
          <w:rFonts w:eastAsiaTheme="minorHAnsi"/>
          <w:b/>
          <w:bCs/>
          <w:color w:val="4F81BD" w:themeColor="accent1"/>
          <w:kern w:val="0"/>
          <w:sz w:val="20"/>
          <w:szCs w:val="24"/>
          <w:lang w:eastAsia="en-US" w:bidi="ar-SA"/>
        </w:rPr>
      </w:pPr>
      <w:r>
        <w:br w:type="page"/>
      </w:r>
    </w:p>
    <w:p w:rsidR="008226A2" w:rsidRDefault="000872D0" w:rsidP="001D4770">
      <w:pPr>
        <w:pStyle w:val="af7"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9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Котельная 15</w:t>
      </w:r>
    </w:p>
    <w:p w:rsidR="00D36099" w:rsidRPr="00D36099" w:rsidRDefault="00D36099" w:rsidP="00D36099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D36099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1</w:t>
      </w:r>
    </w:p>
    <w:tbl>
      <w:tblPr>
        <w:tblW w:w="9804" w:type="dxa"/>
        <w:tblInd w:w="103" w:type="dxa"/>
        <w:tblLook w:val="04A0" w:firstRow="1" w:lastRow="0" w:firstColumn="1" w:lastColumn="0" w:noHBand="0" w:noVBand="1"/>
      </w:tblPr>
      <w:tblGrid>
        <w:gridCol w:w="1786"/>
        <w:gridCol w:w="830"/>
        <w:gridCol w:w="866"/>
        <w:gridCol w:w="866"/>
        <w:gridCol w:w="866"/>
        <w:gridCol w:w="866"/>
        <w:gridCol w:w="931"/>
        <w:gridCol w:w="931"/>
        <w:gridCol w:w="931"/>
        <w:gridCol w:w="931"/>
      </w:tblGrid>
      <w:tr w:rsidR="00D36099" w:rsidRPr="00D36099" w:rsidTr="00D36099">
        <w:trPr>
          <w:cantSplit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96,648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93,770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86,946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23,352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26,230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33,054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19%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22%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28%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нужды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95,105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92,227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85,402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4,367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4,408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4,475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4,965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4,965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5,578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5,578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сетях, %</w:t>
            </w:r>
            <w:r w:rsidR="00C47EA4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общ</w:t>
            </w:r>
            <w:proofErr w:type="gramStart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.</w:t>
            </w:r>
            <w:proofErr w:type="gramEnd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proofErr w:type="gramStart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</w:t>
            </w:r>
            <w:proofErr w:type="gramEnd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агрузки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6%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7%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утечки тепл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носителя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0,197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0,202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0,224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0,224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0,252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0,252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требителей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84,726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83,794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84,585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85,862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95,269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95,269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107,032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107,032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з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89,142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88,161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88,993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90,337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100,234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100,234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112,610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112,610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7,434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7,583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6,240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-3,657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-5,129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-20,383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-27,208</w:t>
            </w:r>
          </w:p>
        </w:tc>
      </w:tr>
      <w:tr w:rsidR="00D36099" w:rsidRPr="00D36099" w:rsidTr="00D36099">
        <w:trPr>
          <w:cantSplit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6%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-4%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-22%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-31%</w:t>
            </w:r>
          </w:p>
        </w:tc>
      </w:tr>
    </w:tbl>
    <w:p w:rsidR="00D36099" w:rsidRPr="00D36099" w:rsidRDefault="00D36099" w:rsidP="00D36099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D36099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 (зона котельной)</w:t>
      </w:r>
    </w:p>
    <w:tbl>
      <w:tblPr>
        <w:tblW w:w="9674" w:type="dxa"/>
        <w:tblInd w:w="103" w:type="dxa"/>
        <w:tblLook w:val="04A0" w:firstRow="1" w:lastRow="0" w:firstColumn="1" w:lastColumn="0" w:noHBand="0" w:noVBand="1"/>
      </w:tblPr>
      <w:tblGrid>
        <w:gridCol w:w="1786"/>
        <w:gridCol w:w="830"/>
        <w:gridCol w:w="866"/>
        <w:gridCol w:w="866"/>
        <w:gridCol w:w="866"/>
        <w:gridCol w:w="866"/>
        <w:gridCol w:w="866"/>
        <w:gridCol w:w="866"/>
        <w:gridCol w:w="931"/>
        <w:gridCol w:w="931"/>
      </w:tblGrid>
      <w:tr w:rsidR="00D36099" w:rsidRPr="00D36099" w:rsidTr="00D36099">
        <w:trPr>
          <w:trHeight w:val="276"/>
        </w:trPr>
        <w:tc>
          <w:tcPr>
            <w:tcW w:w="1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120,000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151,000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D36099">
              <w:rPr>
                <w:color w:val="000000"/>
                <w:kern w:val="0"/>
                <w:sz w:val="20"/>
                <w:szCs w:val="20"/>
                <w:lang w:eastAsia="ru-RU" w:bidi="ar-SA"/>
              </w:rPr>
              <w:t>151,000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98,120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96,648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123,396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114,415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21,880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23,352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27,604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36,585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19%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18%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24%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нужды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1,543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1,942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1,942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95,105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121,454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112,473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4,367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4,393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4,458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4,949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4,949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5,566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5,566</w:t>
            </w:r>
          </w:p>
        </w:tc>
      </w:tr>
      <w:tr w:rsidR="00D36099" w:rsidRPr="00D36099" w:rsidTr="00D36099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сетях, %</w:t>
            </w:r>
            <w:r w:rsidR="00C47EA4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общ</w:t>
            </w:r>
            <w:proofErr w:type="gramStart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.</w:t>
            </w:r>
            <w:proofErr w:type="gramEnd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proofErr w:type="gramStart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</w:t>
            </w:r>
            <w:proofErr w:type="gramEnd"/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агрузки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5%</w:t>
            </w:r>
          </w:p>
        </w:tc>
      </w:tr>
      <w:tr w:rsidR="00D36099" w:rsidRPr="00D36099" w:rsidTr="00D36099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утечки тепл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носителя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0,197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0,198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0,223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0,223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0,251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0,251</w:t>
            </w:r>
          </w:p>
        </w:tc>
      </w:tr>
      <w:tr w:rsidR="00D36099" w:rsidRPr="00D36099" w:rsidTr="00D36099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требителей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84,726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83,794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84,294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85,542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94,949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94,949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106,794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106,794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з</w:t>
            </w: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89,142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88,161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88,687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90,000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99,897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99,897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112,360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112,360</w:t>
            </w:r>
          </w:p>
        </w:tc>
      </w:tr>
      <w:tr w:rsidR="00D36099" w:rsidRPr="00D36099" w:rsidTr="00D36099">
        <w:trPr>
          <w:trHeight w:val="276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7,434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8,416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7,890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6,577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-3,321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-4,793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9,095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0,113</w:t>
            </w:r>
          </w:p>
        </w:tc>
      </w:tr>
      <w:tr w:rsidR="00D36099" w:rsidRPr="00D36099" w:rsidTr="00D36099">
        <w:trPr>
          <w:trHeight w:val="552"/>
        </w:trPr>
        <w:tc>
          <w:tcPr>
            <w:tcW w:w="1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9%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8%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7%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-3%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-5%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7%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099" w:rsidRPr="00D36099" w:rsidRDefault="00D36099" w:rsidP="00D36099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6099">
              <w:rPr>
                <w:color w:val="000000"/>
                <w:kern w:val="0"/>
                <w:sz w:val="22"/>
                <w:szCs w:val="22"/>
                <w:lang w:eastAsia="ru-RU" w:bidi="ar-SA"/>
              </w:rPr>
              <w:t>0%</w:t>
            </w:r>
          </w:p>
        </w:tc>
      </w:tr>
    </w:tbl>
    <w:p w:rsidR="00D36099" w:rsidRPr="00D36099" w:rsidRDefault="00D36099" w:rsidP="00D36099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</w:pPr>
    </w:p>
    <w:p w:rsidR="0049242D" w:rsidRDefault="00F36AD8" w:rsidP="00A301B0">
      <w:pPr>
        <w:pStyle w:val="af7"/>
        <w:rPr>
          <w:szCs w:val="18"/>
          <w:lang w:eastAsia="ar-SA"/>
        </w:rPr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10</w:t>
      </w:r>
      <w:r w:rsidR="00EC488D">
        <w:rPr>
          <w:noProof/>
        </w:rPr>
        <w:fldChar w:fldCharType="end"/>
      </w:r>
      <w:r>
        <w:t xml:space="preserve"> </w:t>
      </w:r>
      <w:r w:rsidRPr="002D3ECB">
        <w:t>Новая</w:t>
      </w:r>
      <w:r>
        <w:t xml:space="preserve"> </w:t>
      </w:r>
      <w:r w:rsidRPr="00AF5B9B">
        <w:rPr>
          <w:lang w:eastAsia="ar-SA"/>
        </w:rPr>
        <w:t>Котельная</w:t>
      </w:r>
      <w:r>
        <w:rPr>
          <w:lang w:eastAsia="ar-SA"/>
        </w:rPr>
        <w:t xml:space="preserve"> на</w:t>
      </w:r>
      <w:r w:rsidRPr="002D3ECB">
        <w:t xml:space="preserve"> 8,7 МВт</w:t>
      </w:r>
    </w:p>
    <w:p w:rsidR="009B6B5D" w:rsidRPr="009B6B5D" w:rsidRDefault="009B6B5D" w:rsidP="009B6B5D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9B6B5D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 (зона котельной)</w:t>
      </w:r>
    </w:p>
    <w:tbl>
      <w:tblPr>
        <w:tblW w:w="6320" w:type="dxa"/>
        <w:tblInd w:w="103" w:type="dxa"/>
        <w:tblLook w:val="04A0" w:firstRow="1" w:lastRow="0" w:firstColumn="1" w:lastColumn="0" w:noHBand="0" w:noVBand="1"/>
      </w:tblPr>
      <w:tblGrid>
        <w:gridCol w:w="2210"/>
        <w:gridCol w:w="830"/>
        <w:gridCol w:w="820"/>
        <w:gridCol w:w="820"/>
        <w:gridCol w:w="820"/>
        <w:gridCol w:w="820"/>
      </w:tblGrid>
      <w:tr w:rsidR="009B6B5D" w:rsidRPr="009B6B5D" w:rsidTr="00F36AD8">
        <w:trPr>
          <w:trHeight w:val="276"/>
        </w:trPr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B6B5D">
              <w:rPr>
                <w:color w:val="000000"/>
                <w:kern w:val="0"/>
                <w:sz w:val="20"/>
                <w:szCs w:val="20"/>
                <w:lang w:eastAsia="ru-RU" w:bidi="ar-SA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B6B5D">
              <w:rPr>
                <w:color w:val="000000"/>
                <w:kern w:val="0"/>
                <w:sz w:val="20"/>
                <w:szCs w:val="20"/>
                <w:lang w:eastAsia="ru-RU" w:bidi="ar-SA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B6B5D">
              <w:rPr>
                <w:color w:val="000000"/>
                <w:kern w:val="0"/>
                <w:sz w:val="20"/>
                <w:szCs w:val="20"/>
                <w:lang w:eastAsia="ru-RU" w:bidi="ar-SA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B6B5D">
              <w:rPr>
                <w:color w:val="000000"/>
                <w:kern w:val="0"/>
                <w:sz w:val="20"/>
                <w:szCs w:val="20"/>
                <w:lang w:eastAsia="ru-RU" w:bidi="ar-SA"/>
              </w:rPr>
              <w:t>7,482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7,482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7,370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6,833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6,336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0,000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0,112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0,649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1,146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2%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9%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15%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</w:t>
            </w: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ж</w:t>
            </w: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ды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0,075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0,075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0,075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0,075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7,407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7,295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6,759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6,261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0,213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0,213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0,213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0,213</w:t>
            </w:r>
          </w:p>
        </w:tc>
      </w:tr>
      <w:tr w:rsidR="009B6B5D" w:rsidRPr="009B6B5D" w:rsidTr="00F36AD8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сетях, %</w:t>
            </w:r>
            <w:r w:rsidR="00C47EA4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ТМ нетто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3%</w:t>
            </w:r>
          </w:p>
        </w:tc>
      </w:tr>
      <w:tr w:rsidR="009B6B5D" w:rsidRPr="009B6B5D" w:rsidTr="00F36AD8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</w:t>
            </w: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ки теплоносителя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0,010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0,010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0,010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0,010</w:t>
            </w:r>
          </w:p>
        </w:tc>
      </w:tr>
      <w:tr w:rsidR="009B6B5D" w:rsidRPr="009B6B5D" w:rsidTr="00F36AD8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потреб</w:t>
            </w: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и</w:t>
            </w: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телей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4,047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4,047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4,047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4,047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нагрузка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4,260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4,260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4,260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4,260</w:t>
            </w:r>
          </w:p>
        </w:tc>
      </w:tr>
      <w:tr w:rsidR="009B6B5D" w:rsidRPr="009B6B5D" w:rsidTr="00F36AD8">
        <w:trPr>
          <w:trHeight w:val="276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3,147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3,035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2,499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2,001</w:t>
            </w:r>
          </w:p>
        </w:tc>
      </w:tr>
      <w:tr w:rsidR="009B6B5D" w:rsidRPr="009B6B5D" w:rsidTr="00F36AD8">
        <w:trPr>
          <w:trHeight w:val="552"/>
        </w:trPr>
        <w:tc>
          <w:tcPr>
            <w:tcW w:w="22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42%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41%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37%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B6B5D" w:rsidRPr="009B6B5D" w:rsidRDefault="009B6B5D" w:rsidP="009B6B5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9B6B5D">
              <w:rPr>
                <w:color w:val="000000"/>
                <w:kern w:val="0"/>
                <w:sz w:val="22"/>
                <w:szCs w:val="22"/>
                <w:lang w:eastAsia="ru-RU" w:bidi="ar-SA"/>
              </w:rPr>
              <w:t>32%</w:t>
            </w:r>
          </w:p>
        </w:tc>
      </w:tr>
    </w:tbl>
    <w:p w:rsidR="008A78BD" w:rsidRDefault="008A78BD" w:rsidP="001D4770">
      <w:pPr>
        <w:pStyle w:val="af7"/>
        <w:rPr>
          <w:lang w:val="en-US"/>
        </w:rPr>
      </w:pPr>
    </w:p>
    <w:p w:rsidR="008A78BD" w:rsidRDefault="008A78BD">
      <w:pPr>
        <w:suppressAutoHyphens w:val="0"/>
        <w:spacing w:after="200" w:line="276" w:lineRule="auto"/>
        <w:rPr>
          <w:rFonts w:eastAsiaTheme="minorHAnsi"/>
          <w:b/>
          <w:bCs/>
          <w:color w:val="4F81BD" w:themeColor="accent1"/>
          <w:kern w:val="0"/>
          <w:sz w:val="20"/>
          <w:szCs w:val="24"/>
          <w:lang w:val="en-US" w:eastAsia="en-US" w:bidi="ar-SA"/>
        </w:rPr>
      </w:pPr>
      <w:r>
        <w:rPr>
          <w:lang w:val="en-US"/>
        </w:rPr>
        <w:br w:type="page"/>
      </w:r>
    </w:p>
    <w:p w:rsidR="008226A2" w:rsidRPr="00775BDE" w:rsidRDefault="000872D0" w:rsidP="001D4770">
      <w:pPr>
        <w:pStyle w:val="af7"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11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Общий перспективный баланс тепловой мощности и тепловой нагрузки в перспективных з</w:t>
      </w:r>
      <w:r w:rsidR="008226A2" w:rsidRPr="00775BDE">
        <w:t>о</w:t>
      </w:r>
      <w:r w:rsidR="008226A2" w:rsidRPr="00775BDE">
        <w:t>нах действия источников тепловой энергии</w:t>
      </w:r>
    </w:p>
    <w:p w:rsidR="0049242D" w:rsidRPr="0049242D" w:rsidRDefault="0049242D" w:rsidP="0049242D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49242D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1</w:t>
      </w:r>
    </w:p>
    <w:tbl>
      <w:tblPr>
        <w:tblW w:w="9877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081"/>
        <w:gridCol w:w="850"/>
        <w:gridCol w:w="868"/>
        <w:gridCol w:w="868"/>
        <w:gridCol w:w="868"/>
        <w:gridCol w:w="869"/>
        <w:gridCol w:w="868"/>
        <w:gridCol w:w="868"/>
        <w:gridCol w:w="868"/>
        <w:gridCol w:w="869"/>
      </w:tblGrid>
      <w:tr w:rsidR="0049242D" w:rsidRPr="0049242D" w:rsidTr="00A301B0">
        <w:trPr>
          <w:trHeight w:val="276"/>
        </w:trPr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F3229D" w:rsidRPr="0049242D" w:rsidTr="00A301B0">
        <w:trPr>
          <w:trHeight w:val="276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192,418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192,418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195,170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221,520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221,520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221,520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221,520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A301B0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221,520</w:t>
            </w:r>
          </w:p>
        </w:tc>
      </w:tr>
      <w:tr w:rsidR="00F3229D" w:rsidRPr="0049242D" w:rsidTr="00A301B0">
        <w:trPr>
          <w:trHeight w:val="276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163,930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163,896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168,712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197,339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197,188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195,081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185,841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172,315</w:t>
            </w:r>
          </w:p>
        </w:tc>
      </w:tr>
      <w:tr w:rsidR="00F3229D" w:rsidRPr="0049242D" w:rsidTr="00A301B0">
        <w:trPr>
          <w:trHeight w:val="276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28,488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28,522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26,458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24,181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24,332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26,439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35,679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49,205</w:t>
            </w:r>
          </w:p>
        </w:tc>
      </w:tr>
      <w:tr w:rsidR="00F3229D" w:rsidRPr="0049242D" w:rsidTr="00A301B0">
        <w:trPr>
          <w:trHeight w:val="276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14%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11%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11%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12%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16%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22%</w:t>
            </w:r>
          </w:p>
        </w:tc>
      </w:tr>
      <w:tr w:rsidR="00F3229D" w:rsidRPr="0049242D" w:rsidTr="00A301B0">
        <w:trPr>
          <w:trHeight w:val="552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ж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3,272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3,272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3,318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4,120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4,120</w:t>
            </w:r>
          </w:p>
        </w:tc>
      </w:tr>
      <w:tr w:rsidR="00F3229D" w:rsidRPr="0049242D" w:rsidTr="00A301B0">
        <w:trPr>
          <w:trHeight w:val="276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160,658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160,624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165,394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193,219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193,068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190,961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181,721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168,195</w:t>
            </w:r>
          </w:p>
        </w:tc>
      </w:tr>
      <w:tr w:rsidR="00F3229D" w:rsidRPr="0049242D" w:rsidTr="00A301B0">
        <w:trPr>
          <w:trHeight w:val="336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11,939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12,883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13,787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14,020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14,787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15,513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16,372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16,372</w:t>
            </w:r>
          </w:p>
        </w:tc>
      </w:tr>
      <w:tr w:rsidR="00F3229D" w:rsidRPr="0049242D" w:rsidTr="00A301B0">
        <w:trPr>
          <w:trHeight w:val="553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сетях, %</w:t>
            </w:r>
            <w:r w:rsidR="00C47EA4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9%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10%</w:t>
            </w:r>
          </w:p>
        </w:tc>
      </w:tr>
      <w:tr w:rsidR="00F3229D" w:rsidRPr="0049242D" w:rsidTr="00A301B0">
        <w:trPr>
          <w:trHeight w:val="563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ки теплоносителя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0,349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0,365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0,382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0,389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0,417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0,436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0,470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0,470</w:t>
            </w:r>
          </w:p>
        </w:tc>
      </w:tr>
      <w:tr w:rsidR="00F3229D" w:rsidRPr="0049242D" w:rsidTr="00A301B0">
        <w:trPr>
          <w:trHeight w:val="552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потреб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и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телей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148,320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155,456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162,485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165,413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177,364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185,594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200,184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200,184</w:t>
            </w:r>
          </w:p>
        </w:tc>
      </w:tr>
      <w:tr w:rsidR="00F3229D" w:rsidRPr="0049242D" w:rsidTr="00A301B0">
        <w:trPr>
          <w:trHeight w:val="289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нагрузка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160,259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168,339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176,272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179,433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192,151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201,107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216,556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216,556</w:t>
            </w:r>
          </w:p>
        </w:tc>
      </w:tr>
      <w:tr w:rsidR="00F3229D" w:rsidRPr="0049242D" w:rsidTr="00A301B0">
        <w:trPr>
          <w:trHeight w:val="552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0,399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-7,715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-10,878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13,786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0,917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-10,145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-34,835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-48,362</w:t>
            </w:r>
          </w:p>
        </w:tc>
      </w:tr>
      <w:tr w:rsidR="00F3229D" w:rsidRPr="0049242D" w:rsidTr="00A301B0">
        <w:trPr>
          <w:trHeight w:val="552"/>
        </w:trPr>
        <w:tc>
          <w:tcPr>
            <w:tcW w:w="2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-5%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-6%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-5%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-19%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8A78BD" w:rsidRDefault="00F3229D" w:rsidP="0049242D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-28%</w:t>
            </w:r>
          </w:p>
        </w:tc>
      </w:tr>
    </w:tbl>
    <w:p w:rsidR="0049242D" w:rsidRPr="0049242D" w:rsidRDefault="0049242D" w:rsidP="0049242D">
      <w:pPr>
        <w:keepNext/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49242D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 (зона котельной)</w:t>
      </w:r>
    </w:p>
    <w:tbl>
      <w:tblPr>
        <w:tblW w:w="9877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939"/>
        <w:gridCol w:w="850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 w:rsidR="0049242D" w:rsidRPr="0049242D" w:rsidTr="00A301B0">
        <w:trPr>
          <w:trHeight w:val="288"/>
        </w:trPr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49242D" w:rsidRPr="0049242D" w:rsidRDefault="0049242D" w:rsidP="0049242D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F3229D" w:rsidRPr="0049242D" w:rsidTr="00A301B0">
        <w:trPr>
          <w:trHeight w:val="288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192,418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192,418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195,170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221,520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229,002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229,002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286,614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286,614</w:t>
            </w:r>
          </w:p>
        </w:tc>
      </w:tr>
      <w:tr w:rsidR="00F3229D" w:rsidRPr="0049242D" w:rsidTr="00A301B0">
        <w:trPr>
          <w:trHeight w:val="288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163,930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163,896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168,712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197,339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204,670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202,451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248,297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230,226</w:t>
            </w:r>
          </w:p>
        </w:tc>
      </w:tr>
      <w:tr w:rsidR="00F3229D" w:rsidRPr="0049242D" w:rsidTr="00A301B0">
        <w:trPr>
          <w:trHeight w:val="288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28,488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28,522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26,458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24,181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24,332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26,551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38,317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56,388</w:t>
            </w:r>
          </w:p>
        </w:tc>
      </w:tr>
      <w:tr w:rsidR="00F3229D" w:rsidRPr="0049242D" w:rsidTr="00A301B0">
        <w:trPr>
          <w:trHeight w:val="288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УТМ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14%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11%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11%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12%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13%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20%</w:t>
            </w:r>
          </w:p>
        </w:tc>
      </w:tr>
      <w:tr w:rsidR="00F3229D" w:rsidRPr="0049242D" w:rsidTr="00A301B0">
        <w:trPr>
          <w:trHeight w:val="576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на собств. нужды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3,272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3,272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3,318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4,120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4,195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4,195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5,231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5,231</w:t>
            </w:r>
          </w:p>
        </w:tc>
      </w:tr>
      <w:tr w:rsidR="00F3229D" w:rsidRPr="0049242D" w:rsidTr="00A301B0">
        <w:trPr>
          <w:trHeight w:val="288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160,658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160,624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165,394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193,219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200,475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198,256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243,067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224,995</w:t>
            </w:r>
          </w:p>
        </w:tc>
      </w:tr>
      <w:tr w:rsidR="00F3229D" w:rsidRPr="0049242D" w:rsidTr="00A301B0">
        <w:trPr>
          <w:trHeight w:val="576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тях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11,939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12,883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13,787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14,020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15,000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15,726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16,615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16,615</w:t>
            </w:r>
          </w:p>
        </w:tc>
      </w:tr>
      <w:tr w:rsidR="00F3229D" w:rsidRPr="0049242D" w:rsidTr="00A301B0">
        <w:trPr>
          <w:trHeight w:val="864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 в с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тях, %</w:t>
            </w:r>
            <w:r w:rsidR="00C47EA4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 ТМ нетто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8%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</w:tr>
      <w:tr w:rsidR="00F3229D" w:rsidRPr="0049242D" w:rsidTr="00A301B0">
        <w:trPr>
          <w:trHeight w:val="864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Потери ТМ,  утечки теплон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сителя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0,349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0,365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0,382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0,389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0,426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0,446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0,480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0,480</w:t>
            </w:r>
          </w:p>
        </w:tc>
      </w:tr>
      <w:tr w:rsidR="00F3229D" w:rsidRPr="0049242D" w:rsidTr="00A301B0">
        <w:trPr>
          <w:trHeight w:val="576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Нагрузка потр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</w:t>
            </w: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бителей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148,320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155,456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162,485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165,413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181,411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189,641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204,231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204,231</w:t>
            </w:r>
          </w:p>
        </w:tc>
      </w:tr>
      <w:tr w:rsidR="00F3229D" w:rsidRPr="0049242D" w:rsidTr="00A301B0">
        <w:trPr>
          <w:trHeight w:val="288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Общая нагрузка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160,259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168,339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176,272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179,433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196,411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205,367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220,845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220,845</w:t>
            </w:r>
          </w:p>
        </w:tc>
      </w:tr>
      <w:tr w:rsidR="00F3229D" w:rsidRPr="0049242D" w:rsidTr="00A301B0">
        <w:trPr>
          <w:trHeight w:val="576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Гкал/</w:t>
            </w:r>
            <w:proofErr w:type="gramStart"/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ч</w:t>
            </w:r>
            <w:proofErr w:type="gramEnd"/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0,399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-7,715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-10,878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13,786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4,064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-7,110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22,221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4,150</w:t>
            </w:r>
          </w:p>
        </w:tc>
      </w:tr>
      <w:tr w:rsidR="00F3229D" w:rsidRPr="0049242D" w:rsidTr="00A301B0">
        <w:trPr>
          <w:trHeight w:val="576"/>
        </w:trPr>
        <w:tc>
          <w:tcPr>
            <w:tcW w:w="1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Резерв/дефицит ТМ%РТМ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49242D" w:rsidRDefault="00F3229D" w:rsidP="0049242D">
            <w:pPr>
              <w:suppressAutoHyphens w:val="0"/>
              <w:spacing w:before="100" w:beforeAutospacing="1" w:afterAutospacing="1"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49242D">
              <w:rPr>
                <w:color w:val="000000"/>
                <w:kern w:val="0"/>
                <w:sz w:val="22"/>
                <w:szCs w:val="22"/>
                <w:lang w:eastAsia="ru-RU" w:bidi="ar-SA"/>
              </w:rPr>
              <w:t>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0%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-5%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-6%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7%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-4%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9%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3229D" w:rsidRPr="00D35063" w:rsidRDefault="00F3229D" w:rsidP="0049242D">
            <w:pPr>
              <w:suppressAutoHyphens w:val="0"/>
              <w:spacing w:before="100" w:beforeAutospacing="1" w:afterAutospacing="1"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  <w:lang w:eastAsia="ru-RU"/>
              </w:rPr>
              <w:t>2%</w:t>
            </w:r>
          </w:p>
        </w:tc>
      </w:tr>
    </w:tbl>
    <w:p w:rsidR="008226A2" w:rsidRPr="00775BDE" w:rsidRDefault="008226A2" w:rsidP="008226A2">
      <w:pPr>
        <w:rPr>
          <w:lang w:eastAsia="ar-SA"/>
        </w:rPr>
      </w:pPr>
    </w:p>
    <w:p w:rsidR="00627130" w:rsidRPr="00AF5B9B" w:rsidRDefault="008226A2" w:rsidP="00627130">
      <w:pPr>
        <w:pStyle w:val="12"/>
        <w:rPr>
          <w:lang w:eastAsia="ar-SA"/>
        </w:rPr>
      </w:pPr>
      <w:r w:rsidRPr="00775BDE">
        <w:rPr>
          <w:lang w:eastAsia="ar-SA"/>
        </w:rPr>
        <w:lastRenderedPageBreak/>
        <w:t>Общий перспективный баланс тепловой мощности и тепловой нагрузки в перспективных зонах действия источников тепловой энергии</w:t>
      </w:r>
      <w:r w:rsidR="00627130">
        <w:rPr>
          <w:lang w:eastAsia="ar-SA"/>
        </w:rPr>
        <w:t xml:space="preserve"> для двух вариантов:</w:t>
      </w:r>
    </w:p>
    <w:p w:rsidR="008226A2" w:rsidRPr="00775BDE" w:rsidRDefault="008226A2" w:rsidP="004C127C">
      <w:pPr>
        <w:pStyle w:val="12"/>
        <w:rPr>
          <w:lang w:eastAsia="ar-SA"/>
        </w:rPr>
      </w:pPr>
    </w:p>
    <w:p w:rsidR="00F36AD8" w:rsidRPr="00F36AD8" w:rsidRDefault="00F36AD8" w:rsidP="00F36AD8">
      <w:pPr>
        <w:suppressAutoHyphens w:val="0"/>
        <w:spacing w:before="200" w:after="120" w:line="240" w:lineRule="auto"/>
        <w:rPr>
          <w:rFonts w:eastAsiaTheme="minorHAnsi"/>
          <w:b/>
          <w:bCs/>
          <w:noProof/>
          <w:color w:val="4F81BD" w:themeColor="accent1"/>
          <w:kern w:val="0"/>
          <w:sz w:val="20"/>
          <w:szCs w:val="18"/>
          <w:lang w:eastAsia="ru-RU" w:bidi="ar-SA"/>
        </w:rPr>
      </w:pPr>
      <w:r w:rsidRPr="00F36AD8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1</w:t>
      </w:r>
      <w:r w:rsidRPr="00F36AD8">
        <w:rPr>
          <w:rFonts w:eastAsiaTheme="minorHAnsi"/>
          <w:b/>
          <w:bCs/>
          <w:noProof/>
          <w:color w:val="4F81BD" w:themeColor="accent1"/>
          <w:kern w:val="0"/>
          <w:sz w:val="20"/>
          <w:szCs w:val="18"/>
          <w:lang w:eastAsia="ru-RU" w:bidi="ar-SA"/>
        </w:rPr>
        <w:t xml:space="preserve"> </w:t>
      </w:r>
      <w:r w:rsidR="00C81BF5" w:rsidRPr="00A301B0">
        <w:rPr>
          <w:b/>
          <w:bCs/>
          <w:noProof/>
          <w:color w:val="4F81BD" w:themeColor="accent1"/>
          <w:sz w:val="20"/>
          <w:szCs w:val="18"/>
          <w:lang w:eastAsia="ru-RU" w:bidi="ar-SA"/>
        </w:rPr>
        <w:drawing>
          <wp:inline distT="0" distB="0" distL="0" distR="0" wp14:anchorId="5BF4FEED" wp14:editId="60E4A788">
            <wp:extent cx="6152515" cy="3618865"/>
            <wp:effectExtent l="0" t="0" r="19685" b="1968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F36AD8" w:rsidRPr="00F36AD8" w:rsidRDefault="00F36AD8" w:rsidP="00F36AD8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F36AD8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 «бездефицитный» (зона котельной)</w:t>
      </w:r>
    </w:p>
    <w:p w:rsidR="00F36AD8" w:rsidRPr="00F36AD8" w:rsidRDefault="00C81BF5" w:rsidP="00F33392">
      <w:pPr>
        <w:suppressAutoHyphens w:val="0"/>
        <w:spacing w:before="200" w:after="120" w:line="240" w:lineRule="auto"/>
        <w:jc w:val="center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</w:pPr>
      <w:r w:rsidRPr="00A301B0">
        <w:rPr>
          <w:b/>
          <w:bCs/>
          <w:noProof/>
          <w:color w:val="4F81BD" w:themeColor="accent1"/>
          <w:sz w:val="20"/>
          <w:szCs w:val="18"/>
          <w:lang w:eastAsia="ru-RU" w:bidi="ar-SA"/>
        </w:rPr>
        <w:drawing>
          <wp:inline distT="0" distB="0" distL="0" distR="0" wp14:anchorId="680374A8" wp14:editId="679F37AE">
            <wp:extent cx="6221838" cy="3403076"/>
            <wp:effectExtent l="0" t="0" r="7620" b="6985"/>
            <wp:docPr id="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876" cy="340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226A2" w:rsidRPr="00775BDE" w:rsidRDefault="000872D0" w:rsidP="00E17054">
      <w:pPr>
        <w:pStyle w:val="af7"/>
        <w:jc w:val="center"/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="001D4770"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3</w:t>
      </w:r>
      <w:r w:rsidR="00EC488D">
        <w:rPr>
          <w:noProof/>
        </w:rPr>
        <w:fldChar w:fldCharType="end"/>
      </w:r>
      <w:r>
        <w:t xml:space="preserve"> </w:t>
      </w:r>
      <w:r w:rsidR="008226A2" w:rsidRPr="00775BDE">
        <w:t>Общий перспективный баланс тепловой мощности и тепловой нагрузки в перспективных зонах действия источников тепловой энергии</w:t>
      </w:r>
    </w:p>
    <w:p w:rsidR="00F11C67" w:rsidRDefault="00F11C67">
      <w:pPr>
        <w:suppressAutoHyphens w:val="0"/>
        <w:spacing w:after="200" w:line="276" w:lineRule="auto"/>
        <w:rPr>
          <w:rFonts w:eastAsiaTheme="majorEastAsia"/>
          <w:b/>
          <w:bCs/>
          <w:color w:val="365F91" w:themeColor="accent1" w:themeShade="BF"/>
          <w:sz w:val="28"/>
          <w:szCs w:val="25"/>
          <w:lang w:eastAsia="ar-SA" w:bidi="ar-SA"/>
        </w:rPr>
      </w:pPr>
      <w:r>
        <w:rPr>
          <w:lang w:eastAsia="ar-SA" w:bidi="ar-SA"/>
        </w:rPr>
        <w:br w:type="page"/>
      </w:r>
    </w:p>
    <w:p w:rsidR="00B671FD" w:rsidRPr="00775BDE" w:rsidRDefault="00753B4A" w:rsidP="002E518F">
      <w:pPr>
        <w:pStyle w:val="1"/>
        <w:rPr>
          <w:rFonts w:ascii="Times New Roman" w:hAnsi="Times New Roman" w:cs="Times New Roman"/>
          <w:lang w:eastAsia="ar-SA" w:bidi="ar-SA"/>
        </w:rPr>
      </w:pPr>
      <w:bookmarkStart w:id="30" w:name="_Toc444610573"/>
      <w:r w:rsidRPr="00775BDE">
        <w:rPr>
          <w:rFonts w:ascii="Times New Roman" w:hAnsi="Times New Roman" w:cs="Times New Roman"/>
          <w:lang w:eastAsia="ar-SA" w:bidi="ar-SA"/>
        </w:rPr>
        <w:lastRenderedPageBreak/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3</w:t>
      </w:r>
      <w:r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Персп</w:t>
      </w:r>
      <w:r w:rsidRPr="00775BDE">
        <w:rPr>
          <w:rFonts w:ascii="Times New Roman" w:hAnsi="Times New Roman" w:cs="Times New Roman"/>
          <w:lang w:eastAsia="ar-SA" w:bidi="ar-SA"/>
        </w:rPr>
        <w:t>ективные балансы теплоносителя</w:t>
      </w:r>
      <w:bookmarkEnd w:id="30"/>
    </w:p>
    <w:p w:rsidR="00BA4BFD" w:rsidRPr="00775BDE" w:rsidRDefault="00BA4BFD" w:rsidP="004C127C">
      <w:pPr>
        <w:pStyle w:val="12"/>
        <w:rPr>
          <w:lang w:eastAsia="ar-SA"/>
        </w:rPr>
      </w:pPr>
      <w:r w:rsidRPr="00775BDE">
        <w:rPr>
          <w:lang w:eastAsia="ar-SA"/>
        </w:rPr>
        <w:t>Основная часть затрат теплоносителя вызвана использованием открытых систем ГВС.</w:t>
      </w:r>
    </w:p>
    <w:p w:rsidR="00BA4BFD" w:rsidRPr="00775BDE" w:rsidRDefault="00BA4BFD" w:rsidP="004C127C">
      <w:pPr>
        <w:pStyle w:val="12"/>
        <w:rPr>
          <w:lang w:eastAsia="ar-SA"/>
        </w:rPr>
      </w:pPr>
      <w:r w:rsidRPr="00775BDE">
        <w:rPr>
          <w:lang w:eastAsia="ar-SA"/>
        </w:rPr>
        <w:t>В соответствии с п. 10. ФЗ №417 от 07.12.2011 г. «О внесении изменений в отдельные законодательные акты Российской Федерации в связи с принятием Федерального закона "О водоснабжении и водоотведении»:</w:t>
      </w:r>
    </w:p>
    <w:p w:rsidR="00BA4BFD" w:rsidRPr="00775BDE" w:rsidRDefault="00BA4BFD" w:rsidP="004C127C">
      <w:pPr>
        <w:pStyle w:val="12"/>
        <w:rPr>
          <w:lang w:eastAsia="ar-SA"/>
        </w:rPr>
      </w:pPr>
      <w:r w:rsidRPr="00775BDE">
        <w:rPr>
          <w:lang w:eastAsia="ar-SA"/>
        </w:rPr>
        <w:t>с 1 января 2013 года подключение объектов капитального строительства потребителей к централизованным открытым системам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допускается;</w:t>
      </w:r>
    </w:p>
    <w:p w:rsidR="00BA4BFD" w:rsidRPr="00775BDE" w:rsidRDefault="00BA4BFD" w:rsidP="004C127C">
      <w:pPr>
        <w:pStyle w:val="12"/>
        <w:rPr>
          <w:lang w:eastAsia="ar-SA"/>
        </w:rPr>
      </w:pPr>
      <w:r w:rsidRPr="00775BDE">
        <w:rPr>
          <w:lang w:eastAsia="ar-SA"/>
        </w:rPr>
        <w:t xml:space="preserve">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 </w:t>
      </w:r>
    </w:p>
    <w:p w:rsidR="009F4422" w:rsidRPr="00E17054" w:rsidRDefault="009F4422" w:rsidP="004C127C">
      <w:pPr>
        <w:pStyle w:val="12"/>
        <w:rPr>
          <w:lang w:eastAsia="ar-SA"/>
        </w:rPr>
      </w:pPr>
      <w:proofErr w:type="gramStart"/>
      <w:r w:rsidRPr="00E17054">
        <w:rPr>
          <w:lang w:eastAsia="ar-SA"/>
        </w:rPr>
        <w:t>В соответствии с этими требованиями предусматривается постепенный перевод схемы ГВС на закрытую различными способами: переключение потребителей с открытым водоразбором от существующих ЦТП, восстановление ранее демонтированных ИТП непосредственно в жилых домах, строительство новых ИТП, восстановление и монтаж оборудования недостроенных ЦТП до 1 января 2022.</w:t>
      </w:r>
      <w:proofErr w:type="gramEnd"/>
    </w:p>
    <w:p w:rsidR="00BA4BFD" w:rsidRDefault="00BA4BFD" w:rsidP="004C127C">
      <w:pPr>
        <w:pStyle w:val="12"/>
        <w:rPr>
          <w:lang w:eastAsia="ar-SA"/>
        </w:rPr>
      </w:pPr>
      <w:r w:rsidRPr="00775BDE">
        <w:rPr>
          <w:lang w:eastAsia="ar-SA"/>
        </w:rPr>
        <w:t xml:space="preserve">Перспективные балансы производительности ВПУ и максимального потребления теплоносителя теплопотребляющими установками потребителей, в том числе в аварийных режимах приводятся в </w:t>
      </w:r>
      <w:r w:rsidR="006254BD">
        <w:rPr>
          <w:lang w:eastAsia="ar-SA"/>
        </w:rPr>
        <w:t>Т</w:t>
      </w:r>
      <w:r w:rsidRPr="00775BDE">
        <w:rPr>
          <w:lang w:eastAsia="ar-SA"/>
        </w:rPr>
        <w:t>аблице</w:t>
      </w:r>
      <w:r w:rsidR="009F4422">
        <w:rPr>
          <w:lang w:eastAsia="ar-SA"/>
        </w:rPr>
        <w:t xml:space="preserve"> 3.1</w:t>
      </w:r>
      <w:r w:rsidRPr="00775BDE">
        <w:rPr>
          <w:lang w:eastAsia="ar-SA"/>
        </w:rPr>
        <w:t>.</w:t>
      </w:r>
    </w:p>
    <w:p w:rsidR="001633E6" w:rsidRPr="00775BDE" w:rsidRDefault="001633E6" w:rsidP="004C127C">
      <w:pPr>
        <w:pStyle w:val="12"/>
        <w:rPr>
          <w:lang w:eastAsia="ar-SA"/>
        </w:rPr>
        <w:sectPr w:rsidR="001633E6" w:rsidRPr="00775BDE" w:rsidSect="00C14EF4">
          <w:pgSz w:w="11906" w:h="16838"/>
          <w:pgMar w:top="1134" w:right="992" w:bottom="1134" w:left="992" w:header="708" w:footer="708" w:gutter="0"/>
          <w:cols w:space="708"/>
          <w:docGrid w:linePitch="360"/>
        </w:sectPr>
      </w:pPr>
    </w:p>
    <w:p w:rsidR="00BA4BFD" w:rsidRPr="00775BDE" w:rsidRDefault="000872D0" w:rsidP="004B702A">
      <w:pPr>
        <w:pStyle w:val="af7"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3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</w:instrText>
      </w:r>
      <w:r w:rsidR="00EC488D">
        <w:instrText xml:space="preserve">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  <w:r w:rsidR="00BA4BFD" w:rsidRPr="00775BDE">
        <w:t>Перспективные балансы производительности ВПУ и максимального потребления теплоносителя теплопотребляющими установками потребителей</w:t>
      </w:r>
    </w:p>
    <w:tbl>
      <w:tblPr>
        <w:tblW w:w="14320" w:type="dxa"/>
        <w:tblInd w:w="149" w:type="dxa"/>
        <w:tblLayout w:type="fixed"/>
        <w:tblLook w:val="04A0" w:firstRow="1" w:lastRow="0" w:firstColumn="1" w:lastColumn="0" w:noHBand="0" w:noVBand="1"/>
      </w:tblPr>
      <w:tblGrid>
        <w:gridCol w:w="1878"/>
        <w:gridCol w:w="3345"/>
        <w:gridCol w:w="952"/>
        <w:gridCol w:w="1050"/>
        <w:gridCol w:w="952"/>
        <w:gridCol w:w="951"/>
        <w:gridCol w:w="951"/>
        <w:gridCol w:w="1110"/>
        <w:gridCol w:w="952"/>
        <w:gridCol w:w="1229"/>
        <w:gridCol w:w="950"/>
      </w:tblGrid>
      <w:tr w:rsidR="00A07C51" w:rsidRPr="00A07C51" w:rsidTr="00A301B0">
        <w:tc>
          <w:tcPr>
            <w:tcW w:w="1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Система теплоснабжения</w:t>
            </w:r>
          </w:p>
        </w:tc>
        <w:tc>
          <w:tcPr>
            <w:tcW w:w="334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Показатель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2014</w:t>
            </w:r>
          </w:p>
        </w:tc>
        <w:tc>
          <w:tcPr>
            <w:tcW w:w="105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2015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2016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2017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2018</w:t>
            </w:r>
          </w:p>
        </w:tc>
        <w:tc>
          <w:tcPr>
            <w:tcW w:w="111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2019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bCs/>
                <w:color w:val="000000"/>
                <w:sz w:val="22"/>
                <w:lang w:eastAsia="ru-RU"/>
              </w:rPr>
            </w:pPr>
            <w:r w:rsidRPr="00A301B0">
              <w:rPr>
                <w:bCs/>
                <w:color w:val="000000"/>
                <w:sz w:val="22"/>
                <w:lang w:eastAsia="ru-RU"/>
              </w:rPr>
              <w:t>2020</w:t>
            </w:r>
          </w:p>
        </w:tc>
        <w:tc>
          <w:tcPr>
            <w:tcW w:w="122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2025</w:t>
            </w:r>
          </w:p>
        </w:tc>
        <w:tc>
          <w:tcPr>
            <w:tcW w:w="95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A07C51" w:rsidRPr="00A301B0" w:rsidRDefault="00A07C51" w:rsidP="00EF4481">
            <w:pPr>
              <w:spacing w:line="240" w:lineRule="auto"/>
              <w:jc w:val="center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2029</w:t>
            </w:r>
          </w:p>
        </w:tc>
      </w:tr>
      <w:tr w:rsidR="00A07C51" w:rsidRPr="00A07C51" w:rsidTr="00A301B0">
        <w:tc>
          <w:tcPr>
            <w:tcW w:w="1878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Котельная №9</w:t>
            </w:r>
          </w:p>
        </w:tc>
        <w:tc>
          <w:tcPr>
            <w:tcW w:w="334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теплоносителя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10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11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20,3</w:t>
            </w:r>
          </w:p>
        </w:tc>
        <w:tc>
          <w:tcPr>
            <w:tcW w:w="122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9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20,3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Утечки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0,05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0,05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Производительность ВПУ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1,50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Котельная №10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13,3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13,3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13,3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13,3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13,3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13,3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-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-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Утечки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0,03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-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-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Производительность ВПУ 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0,40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Котельная №11</w:t>
            </w:r>
          </w:p>
        </w:tc>
        <w:tc>
          <w:tcPr>
            <w:tcW w:w="334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теплоносителя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160,3</w:t>
            </w:r>
          </w:p>
        </w:tc>
        <w:tc>
          <w:tcPr>
            <w:tcW w:w="105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160,3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176,4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176,4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176,4</w:t>
            </w:r>
          </w:p>
        </w:tc>
        <w:tc>
          <w:tcPr>
            <w:tcW w:w="111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176,4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176,4</w:t>
            </w:r>
          </w:p>
        </w:tc>
        <w:tc>
          <w:tcPr>
            <w:tcW w:w="122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176,4</w:t>
            </w:r>
          </w:p>
        </w:tc>
        <w:tc>
          <w:tcPr>
            <w:tcW w:w="9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176,4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Утечки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0,38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0,38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0,41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0,41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0,41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0,41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0,41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0,41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0,41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подпитки максимальный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 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Производительность ВПУ 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1,50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Котельная №13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551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636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672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696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727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864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915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915,1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915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Утечки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1,29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1,49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1,58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1,64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1,71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2,03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2,15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2,15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2,15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подпитки максимальный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 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30,00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Производительность ВПУ 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33,75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33,75</w:t>
            </w:r>
          </w:p>
        </w:tc>
      </w:tr>
      <w:tr w:rsidR="00A07C51" w:rsidRPr="00A07C51" w:rsidTr="00A301B0">
        <w:tc>
          <w:tcPr>
            <w:tcW w:w="1878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Котельная №14</w:t>
            </w:r>
          </w:p>
        </w:tc>
        <w:tc>
          <w:tcPr>
            <w:tcW w:w="334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теплоносителя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426</w:t>
            </w:r>
          </w:p>
        </w:tc>
        <w:tc>
          <w:tcPr>
            <w:tcW w:w="10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460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525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530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542</w:t>
            </w:r>
          </w:p>
        </w:tc>
        <w:tc>
          <w:tcPr>
            <w:tcW w:w="11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542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542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541,6</w:t>
            </w:r>
          </w:p>
        </w:tc>
        <w:tc>
          <w:tcPr>
            <w:tcW w:w="9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542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Утечки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1,00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1,08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1,23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1,24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1,27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1,27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1,27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1,27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1,27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Расход на </w:t>
            </w:r>
            <w:proofErr w:type="gramStart"/>
            <w:r w:rsidRPr="00A301B0">
              <w:rPr>
                <w:color w:val="000000"/>
                <w:sz w:val="22"/>
                <w:lang w:eastAsia="ru-RU"/>
              </w:rPr>
              <w:t>открытое</w:t>
            </w:r>
            <w:proofErr w:type="gramEnd"/>
            <w:r w:rsidRPr="00A301B0">
              <w:rPr>
                <w:color w:val="000000"/>
                <w:sz w:val="22"/>
                <w:lang w:eastAsia="ru-RU"/>
              </w:rPr>
              <w:t xml:space="preserve"> ГВС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11,00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20,41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17,49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14,58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11,66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8,75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5,83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подпитки максимальный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 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60,00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Производительность ВПУ 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130,00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130,00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Котельная №15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1 412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1 397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1 405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1 426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1 582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1 582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1 630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1779,9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1 780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Утечки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3,318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3,282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3,302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3,350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3,719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3,719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3,830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4,183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4,183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Расход на </w:t>
            </w:r>
            <w:proofErr w:type="gramStart"/>
            <w:r w:rsidRPr="00A301B0">
              <w:rPr>
                <w:color w:val="000000"/>
                <w:sz w:val="22"/>
                <w:lang w:eastAsia="ru-RU"/>
              </w:rPr>
              <w:t>открытое</w:t>
            </w:r>
            <w:proofErr w:type="gramEnd"/>
            <w:r w:rsidRPr="00A301B0">
              <w:rPr>
                <w:color w:val="000000"/>
                <w:sz w:val="22"/>
                <w:lang w:eastAsia="ru-RU"/>
              </w:rPr>
              <w:t xml:space="preserve"> ГВС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34,900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43,730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37,483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31,236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24,989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18,741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12,494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0,000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подпитки максимальный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 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180,00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Производительность ВПУ 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80,000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80,000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Итого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2 589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2 692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2 819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2 868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3 067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3 204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3 289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3439,3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3 439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Утечки теплоносителя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6,08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6,33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6,62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6,74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7,21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7,53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7,73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8,08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8,08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Расход на </w:t>
            </w:r>
            <w:proofErr w:type="gramStart"/>
            <w:r w:rsidRPr="00A301B0">
              <w:rPr>
                <w:color w:val="000000"/>
                <w:sz w:val="22"/>
                <w:lang w:eastAsia="ru-RU"/>
              </w:rPr>
              <w:t>открытое</w:t>
            </w:r>
            <w:proofErr w:type="gramEnd"/>
            <w:r w:rsidRPr="00A301B0">
              <w:rPr>
                <w:color w:val="000000"/>
                <w:sz w:val="22"/>
                <w:lang w:eastAsia="ru-RU"/>
              </w:rPr>
              <w:t xml:space="preserve"> ГВС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45,90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64,14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54,98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45,81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36,65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27,49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18,33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0,00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Общий расход на подпитку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51,98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70,47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61,60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52,55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43,86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35,02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26,05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8,08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8,08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Расход подпитки максимальный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  <w:tc>
          <w:tcPr>
            <w:tcW w:w="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271,50</w:t>
            </w:r>
          </w:p>
        </w:tc>
      </w:tr>
      <w:tr w:rsidR="00A07C51" w:rsidRPr="00A07C51" w:rsidTr="00A301B0">
        <w:tc>
          <w:tcPr>
            <w:tcW w:w="18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 xml:space="preserve">Производительность ВПУ 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szCs w:val="24"/>
                <w:lang w:eastAsia="ru-RU"/>
              </w:rPr>
            </w:pPr>
            <w:r w:rsidRPr="00A301B0">
              <w:rPr>
                <w:color w:val="000000"/>
                <w:sz w:val="22"/>
                <w:szCs w:val="24"/>
                <w:lang w:eastAsia="ru-RU"/>
              </w:rPr>
              <w:t>247,15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A07C51" w:rsidRPr="00A301B0" w:rsidRDefault="00A07C51" w:rsidP="00EF4481">
            <w:pPr>
              <w:spacing w:line="240" w:lineRule="auto"/>
              <w:jc w:val="right"/>
              <w:rPr>
                <w:color w:val="000000"/>
                <w:sz w:val="22"/>
                <w:lang w:eastAsia="ru-RU"/>
              </w:rPr>
            </w:pPr>
            <w:r w:rsidRPr="00A301B0">
              <w:rPr>
                <w:color w:val="000000"/>
                <w:sz w:val="22"/>
                <w:lang w:eastAsia="ru-RU"/>
              </w:rPr>
              <w:t>247,15</w:t>
            </w:r>
          </w:p>
        </w:tc>
      </w:tr>
    </w:tbl>
    <w:p w:rsidR="00BA4BFD" w:rsidRPr="00A301B0" w:rsidRDefault="00BA4BFD" w:rsidP="00BA4BFD">
      <w:pPr>
        <w:rPr>
          <w:sz w:val="20"/>
          <w:lang w:eastAsia="ar-SA"/>
        </w:rPr>
      </w:pPr>
    </w:p>
    <w:p w:rsidR="00BA4BFD" w:rsidRPr="00775BDE" w:rsidRDefault="00BA4BFD" w:rsidP="006018DA">
      <w:pPr>
        <w:rPr>
          <w:lang w:eastAsia="ar-SA" w:bidi="ar-SA"/>
        </w:rPr>
        <w:sectPr w:rsidR="00BA4BFD" w:rsidRPr="00775BDE" w:rsidSect="00A301B0">
          <w:pgSz w:w="16838" w:h="11906" w:orient="landscape"/>
          <w:pgMar w:top="851" w:right="992" w:bottom="851" w:left="992" w:header="709" w:footer="709" w:gutter="0"/>
          <w:cols w:space="708"/>
          <w:docGrid w:linePitch="360"/>
        </w:sectPr>
      </w:pPr>
    </w:p>
    <w:p w:rsidR="00BA4BFD" w:rsidRPr="00775BDE" w:rsidRDefault="00A07C51" w:rsidP="00E17054">
      <w:pPr>
        <w:jc w:val="center"/>
        <w:rPr>
          <w:lang w:eastAsia="ar-SA"/>
        </w:rPr>
      </w:pPr>
      <w:r>
        <w:rPr>
          <w:noProof/>
          <w:lang w:eastAsia="ru-RU" w:bidi="ar-SA"/>
        </w:rPr>
        <w:lastRenderedPageBreak/>
        <w:drawing>
          <wp:inline distT="0" distB="0" distL="0" distR="0" wp14:anchorId="25D2B1A8" wp14:editId="1EF62DBC">
            <wp:extent cx="6117996" cy="3902697"/>
            <wp:effectExtent l="0" t="0" r="16510" b="22225"/>
            <wp:docPr id="69" name="Диаграмма 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BA4BFD" w:rsidRPr="00775BDE" w:rsidRDefault="000872D0" w:rsidP="00E17054">
      <w:pPr>
        <w:pStyle w:val="af7"/>
        <w:jc w:val="center"/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3</w:t>
      </w:r>
      <w:r w:rsidR="00EC488D">
        <w:rPr>
          <w:noProof/>
        </w:rPr>
        <w:fldChar w:fldCharType="end"/>
      </w:r>
      <w:r w:rsidR="001D4770"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  <w:r w:rsidR="00BA4BFD" w:rsidRPr="00775BDE">
        <w:t>Графики: Перспективные балансы производительности ВПУ и максимального потребления теплоносителя теплопотребляющими установками потребителей</w:t>
      </w:r>
    </w:p>
    <w:p w:rsidR="00B671FD" w:rsidRPr="00775BDE" w:rsidRDefault="00753B4A" w:rsidP="002E518F">
      <w:pPr>
        <w:pStyle w:val="1"/>
        <w:rPr>
          <w:rFonts w:ascii="Times New Roman" w:hAnsi="Times New Roman" w:cs="Times New Roman"/>
          <w:lang w:eastAsia="ar-SA" w:bidi="ar-SA"/>
        </w:rPr>
      </w:pPr>
      <w:bookmarkStart w:id="31" w:name="_Toc444610574"/>
      <w:r w:rsidRPr="00775BDE">
        <w:rPr>
          <w:rFonts w:ascii="Times New Roman" w:hAnsi="Times New Roman" w:cs="Times New Roman"/>
          <w:lang w:eastAsia="ar-SA" w:bidi="ar-SA"/>
        </w:rPr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4</w:t>
      </w:r>
      <w:r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Предложения по строительству, реконструкции и техническому перевооружению ис</w:t>
      </w:r>
      <w:r w:rsidRPr="00775BDE">
        <w:rPr>
          <w:rFonts w:ascii="Times New Roman" w:hAnsi="Times New Roman" w:cs="Times New Roman"/>
          <w:lang w:eastAsia="ar-SA" w:bidi="ar-SA"/>
        </w:rPr>
        <w:t>точников тепловой энергии</w:t>
      </w:r>
      <w:bookmarkEnd w:id="31"/>
    </w:p>
    <w:p w:rsidR="005C0A49" w:rsidRDefault="009B155F" w:rsidP="00E17054">
      <w:pPr>
        <w:pStyle w:val="12"/>
        <w:rPr>
          <w:lang w:eastAsia="ar-SA"/>
        </w:rPr>
      </w:pPr>
      <w:r w:rsidRPr="00775BDE">
        <w:rPr>
          <w:lang w:eastAsia="ar-SA"/>
        </w:rPr>
        <w:t>Для подключения перспективных потребителей тепловой энергии (мощности) к источникам тепловой мощности в первую очередь необходимо реализовать мероприятия по модернизации котельных, определённых в Инвестиционной программе ЗАО «Фрязинская Теплосеть» на 2016-2018 годы и разрабатываемых мероприятий по строительству, реконструкции и наладке тепловых сетей</w:t>
      </w:r>
      <w:r w:rsidR="00452D13" w:rsidRPr="00E17054">
        <w:rPr>
          <w:lang w:eastAsia="ar-SA"/>
        </w:rPr>
        <w:t xml:space="preserve"> </w:t>
      </w:r>
      <w:sdt>
        <w:sdtPr>
          <w:rPr>
            <w:lang w:eastAsia="ar-SA"/>
          </w:rPr>
          <w:id w:val="-1107269338"/>
          <w:citation/>
        </w:sdtPr>
        <w:sdtEndPr/>
        <w:sdtContent>
          <w:r w:rsidR="00452D13">
            <w:rPr>
              <w:lang w:eastAsia="ar-SA"/>
            </w:rPr>
            <w:fldChar w:fldCharType="begin"/>
          </w:r>
          <w:r w:rsidR="00452D13" w:rsidRPr="00E17054">
            <w:rPr>
              <w:lang w:eastAsia="ar-SA"/>
            </w:rPr>
            <w:instrText xml:space="preserve"> </w:instrText>
          </w:r>
          <w:r w:rsidR="00452D13">
            <w:rPr>
              <w:lang w:val="en-US" w:eastAsia="ar-SA"/>
            </w:rPr>
            <w:instrText>CITATION</w:instrText>
          </w:r>
          <w:r w:rsidR="00452D13" w:rsidRPr="00E17054">
            <w:rPr>
              <w:lang w:eastAsia="ar-SA"/>
            </w:rPr>
            <w:instrText xml:space="preserve"> Инв1 \</w:instrText>
          </w:r>
          <w:r w:rsidR="00452D13">
            <w:rPr>
              <w:lang w:val="en-US" w:eastAsia="ar-SA"/>
            </w:rPr>
            <w:instrText>l</w:instrText>
          </w:r>
          <w:r w:rsidR="00452D13" w:rsidRPr="00E17054">
            <w:rPr>
              <w:lang w:eastAsia="ar-SA"/>
            </w:rPr>
            <w:instrText xml:space="preserve"> 1033 </w:instrText>
          </w:r>
          <w:r w:rsidR="00452D13">
            <w:rPr>
              <w:lang w:eastAsia="ar-SA"/>
            </w:rPr>
            <w:fldChar w:fldCharType="separate"/>
          </w:r>
          <w:r w:rsidR="007D54AF" w:rsidRPr="00A301B0">
            <w:rPr>
              <w:noProof/>
              <w:lang w:eastAsia="ar-SA"/>
            </w:rPr>
            <w:t>[5]</w:t>
          </w:r>
          <w:r w:rsidR="00452D13">
            <w:rPr>
              <w:lang w:eastAsia="ar-SA"/>
            </w:rPr>
            <w:fldChar w:fldCharType="end"/>
          </w:r>
        </w:sdtContent>
      </w:sdt>
      <w:r w:rsidR="005C0A49">
        <w:rPr>
          <w:lang w:eastAsia="ar-SA"/>
        </w:rPr>
        <w:t>.</w:t>
      </w:r>
    </w:p>
    <w:p w:rsidR="008914E0" w:rsidRPr="00775BDE" w:rsidRDefault="008914E0" w:rsidP="004C127C">
      <w:pPr>
        <w:pStyle w:val="12"/>
        <w:rPr>
          <w:lang w:eastAsia="ar-SA"/>
        </w:rPr>
      </w:pPr>
      <w:r w:rsidRPr="00775BDE">
        <w:rPr>
          <w:lang w:eastAsia="ar-SA"/>
        </w:rPr>
        <w:t xml:space="preserve">Основные </w:t>
      </w:r>
      <w:r w:rsidR="004C127C" w:rsidRPr="00775BDE">
        <w:rPr>
          <w:lang w:eastAsia="ar-SA"/>
        </w:rPr>
        <w:t>первоочередные</w:t>
      </w:r>
      <w:r w:rsidRPr="00775BDE">
        <w:rPr>
          <w:lang w:eastAsia="ar-SA"/>
        </w:rPr>
        <w:t xml:space="preserve"> предложения по реконструкции и модернизации систем теплоснабжения ЗАО «Фрязинская Теплосеть» содержатся в инвестиционной </w:t>
      </w:r>
      <w:r w:rsidR="001256FC" w:rsidRPr="00775BDE">
        <w:rPr>
          <w:lang w:eastAsia="ar-SA"/>
        </w:rPr>
        <w:t>программ</w:t>
      </w:r>
      <w:r w:rsidR="001256FC">
        <w:rPr>
          <w:lang w:eastAsia="ar-SA"/>
        </w:rPr>
        <w:t>е</w:t>
      </w:r>
      <w:r w:rsidR="001256FC" w:rsidRPr="00775BDE">
        <w:rPr>
          <w:lang w:eastAsia="ar-SA"/>
        </w:rPr>
        <w:t xml:space="preserve"> </w:t>
      </w:r>
      <w:r w:rsidRPr="00775BDE">
        <w:rPr>
          <w:lang w:eastAsia="ar-SA"/>
        </w:rPr>
        <w:t>в сфере теплоснабжения ЗАО «Фрязинская Теплосеть».</w:t>
      </w:r>
    </w:p>
    <w:p w:rsidR="008914E0" w:rsidRPr="00775BDE" w:rsidRDefault="008914E0" w:rsidP="004C127C">
      <w:pPr>
        <w:pStyle w:val="12"/>
        <w:rPr>
          <w:b/>
        </w:rPr>
      </w:pPr>
      <w:r w:rsidRPr="00775BDE">
        <w:t>Данная инвестиционная программа разработана на 3 года – 2016 - 2018 годы, взамен существующей</w:t>
      </w:r>
      <w:bookmarkStart w:id="32" w:name="_Toc173893141"/>
      <w:bookmarkStart w:id="33" w:name="_Toc173895505"/>
      <w:bookmarkStart w:id="34" w:name="_Toc173895564"/>
      <w:bookmarkStart w:id="35" w:name="_Toc173895652"/>
      <w:bookmarkStart w:id="36" w:name="_Toc175053973"/>
      <w:bookmarkStart w:id="37" w:name="_Toc175054017"/>
      <w:bookmarkStart w:id="38" w:name="_Toc175054203"/>
      <w:r w:rsidRPr="00775BDE">
        <w:rPr>
          <w:b/>
        </w:rPr>
        <w:t xml:space="preserve"> </w:t>
      </w:r>
      <w:r w:rsidRPr="00775BDE">
        <w:t>на 2014 – 2016 годы</w:t>
      </w:r>
      <w:r w:rsidRPr="00775BDE">
        <w:rPr>
          <w:b/>
        </w:rPr>
        <w:t xml:space="preserve"> </w:t>
      </w:r>
      <w:r w:rsidRPr="00775BDE">
        <w:t>«Развитие, реконструкция и модернизация системы теплоснабжения</w:t>
      </w:r>
      <w:r w:rsidRPr="00775BDE">
        <w:rPr>
          <w:b/>
        </w:rPr>
        <w:t xml:space="preserve"> </w:t>
      </w:r>
      <w:r w:rsidRPr="00775BDE">
        <w:t xml:space="preserve">ЗАО «Фрязинская Теплосеть» </w:t>
      </w:r>
      <w:bookmarkStart w:id="39" w:name="_Toc148849524"/>
      <w:bookmarkStart w:id="40" w:name="_Toc173893142"/>
      <w:bookmarkStart w:id="41" w:name="_Toc173895506"/>
      <w:bookmarkStart w:id="42" w:name="_Toc173895565"/>
      <w:bookmarkStart w:id="43" w:name="_Toc173895653"/>
      <w:bookmarkEnd w:id="32"/>
      <w:bookmarkEnd w:id="33"/>
      <w:bookmarkEnd w:id="34"/>
      <w:bookmarkEnd w:id="35"/>
      <w:bookmarkEnd w:id="36"/>
      <w:bookmarkEnd w:id="37"/>
      <w:bookmarkEnd w:id="38"/>
      <w:r w:rsidRPr="00775BDE">
        <w:t>г. Фрязино М.О.</w:t>
      </w:r>
      <w:bookmarkEnd w:id="39"/>
      <w:bookmarkEnd w:id="40"/>
      <w:bookmarkEnd w:id="41"/>
      <w:bookmarkEnd w:id="42"/>
      <w:bookmarkEnd w:id="43"/>
      <w:r w:rsidRPr="00775BDE">
        <w:rPr>
          <w:b/>
        </w:rPr>
        <w:t xml:space="preserve"> </w:t>
      </w:r>
    </w:p>
    <w:p w:rsidR="008914E0" w:rsidRPr="00775BDE" w:rsidRDefault="008914E0" w:rsidP="004C127C">
      <w:pPr>
        <w:pStyle w:val="12"/>
      </w:pPr>
      <w:r w:rsidRPr="00775BDE">
        <w:t xml:space="preserve">Реализация инвестиционной программы позволит обеспечить: </w:t>
      </w:r>
    </w:p>
    <w:p w:rsidR="008914E0" w:rsidRPr="00775BDE" w:rsidRDefault="00E131BB" w:rsidP="004C127C">
      <w:pPr>
        <w:pStyle w:val="12"/>
        <w:spacing w:before="0"/>
        <w:rPr>
          <w:color w:val="000000"/>
        </w:rPr>
      </w:pPr>
      <w:r w:rsidRPr="00775BDE">
        <w:rPr>
          <w:color w:val="000000"/>
        </w:rPr>
        <w:t>-</w:t>
      </w:r>
      <w:r>
        <w:rPr>
          <w:color w:val="000000"/>
        </w:rPr>
        <w:t> </w:t>
      </w:r>
      <w:r w:rsidR="008914E0" w:rsidRPr="00775BDE">
        <w:rPr>
          <w:color w:val="000000"/>
        </w:rPr>
        <w:t>повышение эффективности, устойчивости и надежности функционирования систем теплоснабжения;</w:t>
      </w:r>
    </w:p>
    <w:p w:rsidR="008914E0" w:rsidRPr="00775BDE" w:rsidRDefault="008914E0" w:rsidP="004C127C">
      <w:pPr>
        <w:pStyle w:val="12"/>
        <w:spacing w:before="0"/>
      </w:pPr>
      <w:r w:rsidRPr="00775BDE">
        <w:t>-</w:t>
      </w:r>
      <w:r w:rsidR="00E131BB">
        <w:rPr>
          <w:color w:val="000000"/>
        </w:rPr>
        <w:t> </w:t>
      </w:r>
      <w:r w:rsidRPr="00775BDE">
        <w:t>формирование условий для бесперебойного и качественного теплоснабжения</w:t>
      </w:r>
      <w:r w:rsidR="00866F2B">
        <w:t xml:space="preserve"> </w:t>
      </w:r>
      <w:r w:rsidRPr="00775BDE">
        <w:t>населения, учреждений, предприятий и организаций;</w:t>
      </w:r>
    </w:p>
    <w:p w:rsidR="008914E0" w:rsidRPr="00775BDE" w:rsidRDefault="008914E0" w:rsidP="004C127C">
      <w:pPr>
        <w:pStyle w:val="12"/>
        <w:spacing w:before="0"/>
      </w:pPr>
      <w:r w:rsidRPr="00775BDE">
        <w:t>-</w:t>
      </w:r>
      <w:r w:rsidR="00E131BB">
        <w:rPr>
          <w:color w:val="000000"/>
        </w:rPr>
        <w:t> </w:t>
      </w:r>
      <w:r w:rsidRPr="00775BDE">
        <w:t>предотвращение возникновения чрезвычайных ситуаций;</w:t>
      </w:r>
    </w:p>
    <w:p w:rsidR="008914E0" w:rsidRPr="00775BDE" w:rsidRDefault="008914E0" w:rsidP="004C127C">
      <w:pPr>
        <w:pStyle w:val="12"/>
        <w:spacing w:before="0"/>
      </w:pPr>
      <w:r w:rsidRPr="00775BDE">
        <w:t>-</w:t>
      </w:r>
      <w:r w:rsidR="00E131BB">
        <w:rPr>
          <w:color w:val="000000"/>
        </w:rPr>
        <w:t> </w:t>
      </w:r>
      <w:r w:rsidRPr="00775BDE">
        <w:t>снижение затрат, связанное с проведения ремонтных работ оборудования на реконструируемых источниках;</w:t>
      </w:r>
    </w:p>
    <w:p w:rsidR="008914E0" w:rsidRPr="00775BDE" w:rsidRDefault="008914E0" w:rsidP="004C127C">
      <w:pPr>
        <w:pStyle w:val="12"/>
        <w:spacing w:before="0"/>
      </w:pPr>
      <w:r w:rsidRPr="00775BDE">
        <w:lastRenderedPageBreak/>
        <w:t>-</w:t>
      </w:r>
      <w:r w:rsidR="00E131BB">
        <w:rPr>
          <w:color w:val="000000"/>
        </w:rPr>
        <w:t> </w:t>
      </w:r>
      <w:r w:rsidRPr="00775BDE">
        <w:t>внедрение энергосберегающих технологий и оборудования, отвечающего современным требованиям;</w:t>
      </w:r>
    </w:p>
    <w:p w:rsidR="008914E0" w:rsidRPr="00775BDE" w:rsidRDefault="008914E0" w:rsidP="004C127C">
      <w:pPr>
        <w:pStyle w:val="12"/>
        <w:spacing w:before="0"/>
      </w:pPr>
      <w:r w:rsidRPr="00775BDE">
        <w:t>-</w:t>
      </w:r>
      <w:r w:rsidR="00E131BB">
        <w:rPr>
          <w:color w:val="000000"/>
        </w:rPr>
        <w:t> </w:t>
      </w:r>
      <w:r w:rsidRPr="00775BDE">
        <w:t>увеличение установленной мощности источников теплоснабжения, связанных с увеличением числа новых пользователей, новым строительством.</w:t>
      </w:r>
    </w:p>
    <w:p w:rsidR="008914E0" w:rsidRPr="00775BDE" w:rsidRDefault="008914E0" w:rsidP="004C127C">
      <w:pPr>
        <w:pStyle w:val="12"/>
      </w:pPr>
      <w:r w:rsidRPr="00775BDE">
        <w:t xml:space="preserve">По фактическому состоянию на 01.10.2015 г. загруженность отдельных систем централизованного теплоснабжения находится на уровне, близком </w:t>
      </w:r>
      <w:proofErr w:type="gramStart"/>
      <w:r w:rsidRPr="00775BDE">
        <w:t>к</w:t>
      </w:r>
      <w:proofErr w:type="gramEnd"/>
      <w:r w:rsidRPr="00775BDE">
        <w:t xml:space="preserve"> критическому, и работают со значительным перегрузом, т.е. имеет место локальный дефицит в услугах коммунального теплоснабжения, а также проблемы с их качеством.</w:t>
      </w:r>
    </w:p>
    <w:p w:rsidR="008914E0" w:rsidRPr="00775BDE" w:rsidRDefault="008914E0" w:rsidP="004C127C">
      <w:pPr>
        <w:pStyle w:val="12"/>
      </w:pPr>
      <w:r w:rsidRPr="00775BDE">
        <w:t xml:space="preserve">Данная ситуация требует принятия неотложных мер по решению проблем коммунального теплоснабжения, сложившихся на территории г. Фрязино Московской области, и обеспечению надлежащего качества предоставления услуг. </w:t>
      </w:r>
    </w:p>
    <w:p w:rsidR="00820AED" w:rsidRPr="00775BDE" w:rsidRDefault="008914E0" w:rsidP="004C127C">
      <w:pPr>
        <w:pStyle w:val="12"/>
      </w:pPr>
      <w:r w:rsidRPr="00775BDE">
        <w:t>Программа обеспечивает техническое перевооружение котельных №11 и №13.</w:t>
      </w:r>
    </w:p>
    <w:p w:rsidR="008914E0" w:rsidRPr="004C127C" w:rsidRDefault="008914E0" w:rsidP="004C127C">
      <w:pPr>
        <w:pStyle w:val="12"/>
      </w:pPr>
      <w:r w:rsidRPr="004C127C">
        <w:t xml:space="preserve">Основные предложения по строительству новых источников тепловой энергии содержатся в </w:t>
      </w:r>
      <w:r w:rsidRPr="00F71467">
        <w:t>Инвестиционной программе ЗАО "Фрязинская Теплосеть" в сфере теплоснабжения на 2016 - 2018 годы.</w:t>
      </w:r>
    </w:p>
    <w:p w:rsidR="008914E0" w:rsidRPr="00775BDE" w:rsidRDefault="008914E0" w:rsidP="004C127C">
      <w:pPr>
        <w:pStyle w:val="Default"/>
        <w:spacing w:before="240"/>
        <w:jc w:val="both"/>
        <w:rPr>
          <w:b/>
          <w:i/>
          <w:spacing w:val="20"/>
          <w:sz w:val="28"/>
          <w:szCs w:val="28"/>
          <w:u w:val="single"/>
        </w:rPr>
      </w:pPr>
      <w:r w:rsidRPr="00775BDE">
        <w:rPr>
          <w:b/>
          <w:i/>
          <w:spacing w:val="20"/>
          <w:sz w:val="28"/>
          <w:szCs w:val="28"/>
          <w:u w:val="single"/>
        </w:rPr>
        <w:t>Мероприятия Программы</w:t>
      </w:r>
    </w:p>
    <w:p w:rsidR="008914E0" w:rsidRPr="00775BDE" w:rsidRDefault="008914E0" w:rsidP="008914E0">
      <w:pPr>
        <w:pStyle w:val="af0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775BDE">
        <w:rPr>
          <w:rFonts w:ascii="Times New Roman" w:hAnsi="Times New Roman" w:cs="Times New Roman"/>
          <w:b/>
        </w:rPr>
        <w:t xml:space="preserve">Техническое перевооружение котельной №11. </w:t>
      </w:r>
    </w:p>
    <w:p w:rsidR="008914E0" w:rsidRPr="00F71467" w:rsidRDefault="008914E0" w:rsidP="004C127C">
      <w:pPr>
        <w:pStyle w:val="12"/>
      </w:pPr>
      <w:r w:rsidRPr="00F71467">
        <w:t xml:space="preserve">В котельной №11 – год ввода в эксплуатацию котельной - 1999, Котлы КСВ – 1,9 </w:t>
      </w:r>
      <w:proofErr w:type="spellStart"/>
      <w:r w:rsidRPr="00F71467">
        <w:t>Гс</w:t>
      </w:r>
      <w:proofErr w:type="spellEnd"/>
      <w:r w:rsidRPr="00F71467">
        <w:t xml:space="preserve"> «ВК-3» , насосы, подогреватели - износ составил 100%. Срок службы водогрейных котлов теплопроизводительностью до 4.65 МВт - 10 лет. Автоматика безопасности и регулирования, установленная на котлах устарела, и на сегодняшний день снята с производства, износ составил 100%. Котел КВГМ – 2,32- 2003 года оснащен не соответствующей горелкой, в </w:t>
      </w:r>
      <w:proofErr w:type="gramStart"/>
      <w:r w:rsidRPr="00F71467">
        <w:t>связи</w:t>
      </w:r>
      <w:proofErr w:type="gramEnd"/>
      <w:r w:rsidRPr="00F71467">
        <w:t xml:space="preserve"> с чем необходима замена горелки.</w:t>
      </w:r>
    </w:p>
    <w:p w:rsidR="008914E0" w:rsidRPr="00F71467" w:rsidRDefault="008914E0" w:rsidP="004C127C">
      <w:pPr>
        <w:pStyle w:val="12"/>
      </w:pPr>
      <w:r w:rsidRPr="00F71467">
        <w:t xml:space="preserve">В котельной могут работать одновременно 2 котла КСВ – 1,9 </w:t>
      </w:r>
      <w:proofErr w:type="spellStart"/>
      <w:r w:rsidRPr="00F71467">
        <w:t>Гс</w:t>
      </w:r>
      <w:proofErr w:type="spellEnd"/>
      <w:r w:rsidRPr="00F71467">
        <w:t xml:space="preserve"> «ВК-3» с установленной мощностью 3,268 Гкал/час или котел КВГМ – 2,32 с установленной мощностью 2 Гкал/час из-за несовместимости одновременной работы установленных горелок. Планируется замена двух котлов КСВ -1,9 </w:t>
      </w:r>
      <w:proofErr w:type="spellStart"/>
      <w:r w:rsidRPr="00F71467">
        <w:t>Гс</w:t>
      </w:r>
      <w:proofErr w:type="spellEnd"/>
      <w:r w:rsidRPr="00F71467">
        <w:t xml:space="preserve"> «ВК-3», производительность 1,634 Гкал/час каждый на два котла с производительностью каждого – 3,5 МВт (3,01 Гкал/час). Ниже представлена таблица существующего теплового баланса мощности котельной.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090"/>
        <w:gridCol w:w="2091"/>
        <w:gridCol w:w="2091"/>
        <w:gridCol w:w="2091"/>
      </w:tblGrid>
      <w:tr w:rsidR="008914E0" w:rsidRPr="00775BDE" w:rsidTr="004C127C">
        <w:trPr>
          <w:trHeight w:val="994"/>
        </w:trPr>
        <w:tc>
          <w:tcPr>
            <w:tcW w:w="1384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Котельная</w:t>
            </w:r>
          </w:p>
        </w:tc>
        <w:tc>
          <w:tcPr>
            <w:tcW w:w="2090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Установленная мощность, Гкал/час</w:t>
            </w:r>
          </w:p>
        </w:tc>
        <w:tc>
          <w:tcPr>
            <w:tcW w:w="2091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Располагаемая мощность, Гкал/час</w:t>
            </w:r>
          </w:p>
        </w:tc>
        <w:tc>
          <w:tcPr>
            <w:tcW w:w="2091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Присоединенная нагрузка, Гкал/час</w:t>
            </w:r>
          </w:p>
        </w:tc>
        <w:tc>
          <w:tcPr>
            <w:tcW w:w="2091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Существующий резерв мощности</w:t>
            </w:r>
          </w:p>
        </w:tc>
      </w:tr>
      <w:tr w:rsidR="008914E0" w:rsidRPr="00775BDE" w:rsidTr="004C127C">
        <w:trPr>
          <w:trHeight w:val="537"/>
        </w:trPr>
        <w:tc>
          <w:tcPr>
            <w:tcW w:w="1384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№11</w:t>
            </w:r>
          </w:p>
        </w:tc>
        <w:tc>
          <w:tcPr>
            <w:tcW w:w="2090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5,268</w:t>
            </w:r>
          </w:p>
        </w:tc>
        <w:tc>
          <w:tcPr>
            <w:tcW w:w="2091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3,268</w:t>
            </w:r>
          </w:p>
        </w:tc>
        <w:tc>
          <w:tcPr>
            <w:tcW w:w="2091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rPr>
                <w:szCs w:val="24"/>
              </w:rPr>
              <w:t>4,008</w:t>
            </w:r>
          </w:p>
        </w:tc>
        <w:tc>
          <w:tcPr>
            <w:tcW w:w="2091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 xml:space="preserve"> - 0,74</w:t>
            </w:r>
          </w:p>
        </w:tc>
      </w:tr>
    </w:tbl>
    <w:p w:rsidR="008914E0" w:rsidRPr="00775BDE" w:rsidRDefault="008914E0" w:rsidP="004C127C">
      <w:pPr>
        <w:pStyle w:val="12"/>
      </w:pPr>
      <w:r w:rsidRPr="00775BDE">
        <w:t>Ниже представлена таблица теплового баланса мощности после проведения реконструкции котельной.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470"/>
        <w:gridCol w:w="2759"/>
        <w:gridCol w:w="2759"/>
        <w:gridCol w:w="2759"/>
      </w:tblGrid>
      <w:tr w:rsidR="008914E0" w:rsidRPr="00775BDE" w:rsidTr="004C127C">
        <w:trPr>
          <w:trHeight w:val="766"/>
        </w:trPr>
        <w:tc>
          <w:tcPr>
            <w:tcW w:w="1470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Котельная</w:t>
            </w:r>
          </w:p>
        </w:tc>
        <w:tc>
          <w:tcPr>
            <w:tcW w:w="2759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Установленная мощность, Гкал/час</w:t>
            </w:r>
          </w:p>
        </w:tc>
        <w:tc>
          <w:tcPr>
            <w:tcW w:w="2759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Присоединенная нагрузка на 2016г., Гкал/час</w:t>
            </w:r>
          </w:p>
        </w:tc>
        <w:tc>
          <w:tcPr>
            <w:tcW w:w="2759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Резерв мощности</w:t>
            </w:r>
          </w:p>
        </w:tc>
      </w:tr>
      <w:tr w:rsidR="008914E0" w:rsidRPr="00775BDE" w:rsidTr="004C127C">
        <w:trPr>
          <w:trHeight w:val="556"/>
        </w:trPr>
        <w:tc>
          <w:tcPr>
            <w:tcW w:w="1470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№11</w:t>
            </w:r>
          </w:p>
        </w:tc>
        <w:tc>
          <w:tcPr>
            <w:tcW w:w="2759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8,020</w:t>
            </w:r>
          </w:p>
        </w:tc>
        <w:tc>
          <w:tcPr>
            <w:tcW w:w="2759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rPr>
                <w:szCs w:val="24"/>
              </w:rPr>
              <w:t>4,696</w:t>
            </w:r>
          </w:p>
        </w:tc>
        <w:tc>
          <w:tcPr>
            <w:tcW w:w="2759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3,267</w:t>
            </w:r>
          </w:p>
        </w:tc>
      </w:tr>
    </w:tbl>
    <w:p w:rsidR="008914E0" w:rsidRPr="00775BDE" w:rsidRDefault="008914E0" w:rsidP="004C127C">
      <w:pPr>
        <w:pStyle w:val="12"/>
      </w:pPr>
      <w:r w:rsidRPr="00775BDE">
        <w:t>Техническое перевооружение котельной будет производиться в пределах существующего здания. Планируется заменить горелку на котле КВГМ – 2,32</w:t>
      </w:r>
      <w:r w:rsidR="00866F2B">
        <w:t xml:space="preserve"> </w:t>
      </w:r>
      <w:r w:rsidRPr="00775BDE">
        <w:t>и</w:t>
      </w:r>
      <w:r w:rsidR="00866F2B">
        <w:t xml:space="preserve"> </w:t>
      </w:r>
      <w:r w:rsidRPr="00775BDE">
        <w:t xml:space="preserve">2 котла КСВ – 1,9 </w:t>
      </w:r>
      <w:proofErr w:type="spellStart"/>
      <w:r w:rsidRPr="00775BDE">
        <w:t>Гс</w:t>
      </w:r>
      <w:proofErr w:type="spellEnd"/>
      <w:r w:rsidRPr="00775BDE">
        <w:t xml:space="preserve"> «ВК-3» на 2 водогрейных котла Термотехник ТТ100-3500 (производство ООО «Энтророс» </w:t>
      </w:r>
      <w:proofErr w:type="gramStart"/>
      <w:r w:rsidRPr="00775BDE">
        <w:t>-г</w:t>
      </w:r>
      <w:proofErr w:type="gramEnd"/>
      <w:r w:rsidRPr="00775BDE">
        <w:t xml:space="preserve">. Санкт-Петербург) тепловой мощностью 3,01 Гкал/час (3,5 МВт) каждый. Габаритные размеры выбранных котлов вписываются в существующие размеры здания котельной. </w:t>
      </w:r>
    </w:p>
    <w:p w:rsidR="008914E0" w:rsidRPr="00775BDE" w:rsidRDefault="008914E0" w:rsidP="008914E0">
      <w:pPr>
        <w:pStyle w:val="af0"/>
        <w:numPr>
          <w:ilvl w:val="0"/>
          <w:numId w:val="2"/>
        </w:numPr>
        <w:spacing w:before="240" w:line="240" w:lineRule="auto"/>
        <w:jc w:val="both"/>
        <w:rPr>
          <w:rFonts w:ascii="Times New Roman" w:hAnsi="Times New Roman" w:cs="Times New Roman"/>
          <w:b/>
        </w:rPr>
      </w:pPr>
      <w:r w:rsidRPr="00775BDE">
        <w:rPr>
          <w:rFonts w:ascii="Times New Roman" w:hAnsi="Times New Roman" w:cs="Times New Roman"/>
          <w:b/>
        </w:rPr>
        <w:lastRenderedPageBreak/>
        <w:t>Техническое перевооружение котельной №13.</w:t>
      </w:r>
    </w:p>
    <w:p w:rsidR="008914E0" w:rsidRPr="00775BDE" w:rsidRDefault="008914E0" w:rsidP="004C127C">
      <w:pPr>
        <w:pStyle w:val="12"/>
      </w:pPr>
      <w:r w:rsidRPr="00775BDE">
        <w:t>На сегодняшний момент в котельной установлены водогрейные котлы ДКВР 10/13 (4 шт.). Установленные котлы введены в эксплуатацию в 1965 году, как паровые. С 1996 года переведены в водогрейный режим работы. Срок службы водогрейных котлов теплопроизводительностью до 35 МВт - 15 лет, т.е. для вышеуказанных котлов закончился в 2011 году. Износ оборудования котельной и котлов составляет 100 %. При соблюдении водно-химического</w:t>
      </w:r>
      <w:r w:rsidR="00866F2B">
        <w:t xml:space="preserve"> </w:t>
      </w:r>
      <w:r w:rsidRPr="00775BDE">
        <w:t xml:space="preserve">режима из сложившейся практики, капитальный ремонт котлов осуществляется каждые 5 лет, что приносит значительные затраты предприятию. Основное топливо котлов – газ, резервное – нет, так как котельная располагается в непосредственной близости от жилых домов и предприятий пищевой промышленности. </w:t>
      </w:r>
    </w:p>
    <w:p w:rsidR="008914E0" w:rsidRPr="00775BDE" w:rsidRDefault="008914E0" w:rsidP="004C127C">
      <w:pPr>
        <w:pStyle w:val="12"/>
      </w:pPr>
      <w:r w:rsidRPr="00775BDE">
        <w:t xml:space="preserve">Установленная мощность котельной составляет 30,4 Гкал/ч. Резерв мощности в котельной отсутствует. </w:t>
      </w:r>
    </w:p>
    <w:p w:rsidR="008914E0" w:rsidRPr="00775BDE" w:rsidRDefault="008914E0" w:rsidP="004C127C">
      <w:pPr>
        <w:pStyle w:val="12"/>
      </w:pPr>
      <w:r w:rsidRPr="00775BDE">
        <w:t xml:space="preserve">В таблице теплового баланса видно недостаточность установленной мощности.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672"/>
        <w:gridCol w:w="1673"/>
        <w:gridCol w:w="1672"/>
        <w:gridCol w:w="1673"/>
        <w:gridCol w:w="1673"/>
      </w:tblGrid>
      <w:tr w:rsidR="008914E0" w:rsidRPr="00775BDE" w:rsidTr="004C127C">
        <w:trPr>
          <w:trHeight w:val="826"/>
        </w:trPr>
        <w:tc>
          <w:tcPr>
            <w:tcW w:w="1384" w:type="dxa"/>
          </w:tcPr>
          <w:p w:rsidR="008914E0" w:rsidRPr="00775BDE" w:rsidRDefault="008914E0" w:rsidP="00E45166">
            <w:pPr>
              <w:spacing w:before="120" w:after="120" w:line="240" w:lineRule="auto"/>
              <w:jc w:val="center"/>
            </w:pPr>
            <w:r w:rsidRPr="00775BDE">
              <w:t>Котельная</w:t>
            </w:r>
          </w:p>
        </w:tc>
        <w:tc>
          <w:tcPr>
            <w:tcW w:w="1672" w:type="dxa"/>
          </w:tcPr>
          <w:p w:rsidR="008914E0" w:rsidRPr="00775BDE" w:rsidRDefault="008914E0" w:rsidP="00E45166">
            <w:pPr>
              <w:spacing w:before="120" w:after="120" w:line="240" w:lineRule="auto"/>
              <w:jc w:val="center"/>
            </w:pPr>
            <w:r w:rsidRPr="00775BDE">
              <w:t>Установленная мощность, Гкал/час</w:t>
            </w:r>
          </w:p>
        </w:tc>
        <w:tc>
          <w:tcPr>
            <w:tcW w:w="1673" w:type="dxa"/>
          </w:tcPr>
          <w:p w:rsidR="008914E0" w:rsidRPr="00775BDE" w:rsidRDefault="008914E0" w:rsidP="00E45166">
            <w:pPr>
              <w:spacing w:before="120" w:after="120" w:line="240" w:lineRule="auto"/>
              <w:jc w:val="center"/>
            </w:pPr>
            <w:r w:rsidRPr="00775BDE">
              <w:t>Располагаемая мощность, Гкал/час</w:t>
            </w:r>
          </w:p>
        </w:tc>
        <w:tc>
          <w:tcPr>
            <w:tcW w:w="1672" w:type="dxa"/>
          </w:tcPr>
          <w:p w:rsidR="008914E0" w:rsidRPr="00775BDE" w:rsidRDefault="008914E0" w:rsidP="00E45166">
            <w:pPr>
              <w:spacing w:before="120" w:after="120" w:line="240" w:lineRule="auto"/>
              <w:jc w:val="center"/>
            </w:pPr>
            <w:r w:rsidRPr="00775BDE">
              <w:t>Присоединенная нагрузка, Гкал/час</w:t>
            </w:r>
          </w:p>
        </w:tc>
        <w:tc>
          <w:tcPr>
            <w:tcW w:w="1673" w:type="dxa"/>
          </w:tcPr>
          <w:p w:rsidR="008914E0" w:rsidRPr="00775BDE" w:rsidRDefault="008914E0" w:rsidP="00E45166">
            <w:pPr>
              <w:spacing w:before="120" w:after="120" w:line="240" w:lineRule="auto"/>
              <w:jc w:val="center"/>
            </w:pPr>
            <w:r w:rsidRPr="00775BDE">
              <w:t>Существующий резерв мощности</w:t>
            </w:r>
          </w:p>
        </w:tc>
        <w:tc>
          <w:tcPr>
            <w:tcW w:w="1673" w:type="dxa"/>
          </w:tcPr>
          <w:p w:rsidR="008914E0" w:rsidRPr="00775BDE" w:rsidRDefault="008914E0" w:rsidP="00E45166">
            <w:pPr>
              <w:spacing w:before="120" w:after="120" w:line="240" w:lineRule="auto"/>
              <w:jc w:val="center"/>
            </w:pPr>
            <w:r w:rsidRPr="00775BDE">
              <w:t>Перспективная нагрузка, Гкал/час</w:t>
            </w:r>
          </w:p>
        </w:tc>
      </w:tr>
      <w:tr w:rsidR="008914E0" w:rsidRPr="00775BDE" w:rsidTr="004C127C">
        <w:trPr>
          <w:trHeight w:val="407"/>
        </w:trPr>
        <w:tc>
          <w:tcPr>
            <w:tcW w:w="1384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№13</w:t>
            </w:r>
          </w:p>
        </w:tc>
        <w:tc>
          <w:tcPr>
            <w:tcW w:w="1672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30,4</w:t>
            </w:r>
          </w:p>
        </w:tc>
        <w:tc>
          <w:tcPr>
            <w:tcW w:w="1673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27,97</w:t>
            </w:r>
          </w:p>
        </w:tc>
        <w:tc>
          <w:tcPr>
            <w:tcW w:w="1672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33,05</w:t>
            </w:r>
          </w:p>
        </w:tc>
        <w:tc>
          <w:tcPr>
            <w:tcW w:w="1673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 xml:space="preserve"> - 5,08</w:t>
            </w:r>
          </w:p>
        </w:tc>
        <w:tc>
          <w:tcPr>
            <w:tcW w:w="1673" w:type="dxa"/>
          </w:tcPr>
          <w:p w:rsidR="008914E0" w:rsidRPr="00775BDE" w:rsidRDefault="008914E0" w:rsidP="00E45166">
            <w:pPr>
              <w:jc w:val="center"/>
            </w:pPr>
            <w:r w:rsidRPr="00775BDE">
              <w:t>16,1497</w:t>
            </w:r>
          </w:p>
        </w:tc>
      </w:tr>
    </w:tbl>
    <w:p w:rsidR="008914E0" w:rsidRPr="00775BDE" w:rsidRDefault="008914E0" w:rsidP="004C127C">
      <w:pPr>
        <w:pStyle w:val="12"/>
      </w:pPr>
      <w:r w:rsidRPr="00775BDE">
        <w:t>Ниже представлена таблица теплового баланса мощности после проведения реконструкции котельной.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2551"/>
        <w:gridCol w:w="3544"/>
        <w:gridCol w:w="2126"/>
      </w:tblGrid>
      <w:tr w:rsidR="008914E0" w:rsidRPr="00775BDE" w:rsidTr="004C127C">
        <w:trPr>
          <w:trHeight w:val="994"/>
        </w:trPr>
        <w:tc>
          <w:tcPr>
            <w:tcW w:w="1526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Котельная</w:t>
            </w:r>
          </w:p>
        </w:tc>
        <w:tc>
          <w:tcPr>
            <w:tcW w:w="2551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Установленная мощность, Гкал/час</w:t>
            </w:r>
          </w:p>
        </w:tc>
        <w:tc>
          <w:tcPr>
            <w:tcW w:w="3544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Планируемая присоединенная нагрузка на 2018г., с учетом выданных ТУ Гкал/час</w:t>
            </w:r>
          </w:p>
        </w:tc>
        <w:tc>
          <w:tcPr>
            <w:tcW w:w="2126" w:type="dxa"/>
            <w:vAlign w:val="center"/>
          </w:tcPr>
          <w:p w:rsidR="008914E0" w:rsidRPr="00775BDE" w:rsidRDefault="008914E0" w:rsidP="00E45166">
            <w:pPr>
              <w:spacing w:line="240" w:lineRule="auto"/>
              <w:jc w:val="center"/>
            </w:pPr>
            <w:r w:rsidRPr="00775BDE">
              <w:t>Резерв мощности</w:t>
            </w:r>
          </w:p>
        </w:tc>
      </w:tr>
      <w:tr w:rsidR="008914E0" w:rsidRPr="00775BDE" w:rsidTr="004C127C">
        <w:trPr>
          <w:trHeight w:val="814"/>
        </w:trPr>
        <w:tc>
          <w:tcPr>
            <w:tcW w:w="1526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№13</w:t>
            </w:r>
          </w:p>
        </w:tc>
        <w:tc>
          <w:tcPr>
            <w:tcW w:w="2551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56,75</w:t>
            </w:r>
          </w:p>
        </w:tc>
        <w:tc>
          <w:tcPr>
            <w:tcW w:w="3544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rPr>
                <w:szCs w:val="24"/>
              </w:rPr>
              <w:t>47,84</w:t>
            </w:r>
          </w:p>
        </w:tc>
        <w:tc>
          <w:tcPr>
            <w:tcW w:w="2126" w:type="dxa"/>
            <w:vAlign w:val="center"/>
          </w:tcPr>
          <w:p w:rsidR="008914E0" w:rsidRPr="00775BDE" w:rsidRDefault="008914E0" w:rsidP="00E45166">
            <w:pPr>
              <w:jc w:val="center"/>
            </w:pPr>
            <w:r w:rsidRPr="00775BDE">
              <w:t>8,91</w:t>
            </w:r>
          </w:p>
        </w:tc>
      </w:tr>
    </w:tbl>
    <w:p w:rsidR="008914E0" w:rsidRPr="00775BDE" w:rsidRDefault="008914E0" w:rsidP="004C127C">
      <w:pPr>
        <w:pStyle w:val="12"/>
      </w:pPr>
      <w:r w:rsidRPr="00775BDE">
        <w:t>Техническое перевооружение котельной будет производиться в пределах существующего здания. Планируется оборудовать котельную четырьмя водогрейными котлами высокой эффективности Термотехник ТТ100-01 (производств</w:t>
      </w:r>
      <w:proofErr w:type="gramStart"/>
      <w:r w:rsidRPr="00775BDE">
        <w:t>о ООО</w:t>
      </w:r>
      <w:proofErr w:type="gramEnd"/>
      <w:r w:rsidRPr="00775BDE">
        <w:t xml:space="preserve"> «Энтророс» г. Санкт-Петербург) тепловой мощностью 14,19 Гкал/час (16,5 МВт) каждый. Габаритные размеры выбранных котлов вписываются в существующие размеры здания котельной.</w:t>
      </w:r>
    </w:p>
    <w:p w:rsidR="008914E0" w:rsidRPr="00775BDE" w:rsidRDefault="008914E0" w:rsidP="004C127C">
      <w:pPr>
        <w:pStyle w:val="12"/>
        <w:rPr>
          <w:lang w:eastAsia="ar-SA"/>
        </w:rPr>
      </w:pPr>
      <w:r w:rsidRPr="00775BDE">
        <w:t xml:space="preserve">Основные параметры Программы — в </w:t>
      </w:r>
      <w:r w:rsidR="00C0134E">
        <w:rPr>
          <w:lang w:eastAsia="ar-SA"/>
        </w:rPr>
        <w:t>Таблице 4.</w:t>
      </w:r>
      <w:r w:rsidR="00FE48FA">
        <w:rPr>
          <w:lang w:eastAsia="ar-SA"/>
        </w:rPr>
        <w:t>1</w:t>
      </w:r>
      <w:r w:rsidRPr="00775BDE">
        <w:rPr>
          <w:lang w:eastAsia="ar-SA"/>
        </w:rPr>
        <w:t>.</w:t>
      </w:r>
    </w:p>
    <w:p w:rsidR="008914E0" w:rsidRPr="00775BDE" w:rsidRDefault="008914E0" w:rsidP="008914E0">
      <w:pPr>
        <w:rPr>
          <w:lang w:eastAsia="ar-SA" w:bidi="ar-SA"/>
        </w:rPr>
      </w:pPr>
    </w:p>
    <w:p w:rsidR="008914E0" w:rsidRPr="00775BDE" w:rsidRDefault="008914E0" w:rsidP="008914E0">
      <w:pPr>
        <w:rPr>
          <w:szCs w:val="24"/>
        </w:rPr>
        <w:sectPr w:rsidR="008914E0" w:rsidRPr="00775BDE" w:rsidSect="00C14EF4">
          <w:pgSz w:w="11906" w:h="16838"/>
          <w:pgMar w:top="1134" w:right="992" w:bottom="1134" w:left="992" w:header="709" w:footer="709" w:gutter="0"/>
          <w:cols w:space="708"/>
          <w:docGrid w:linePitch="360"/>
        </w:sectPr>
      </w:pPr>
    </w:p>
    <w:p w:rsidR="008914E0" w:rsidRPr="00775BDE" w:rsidRDefault="009212B2" w:rsidP="004B702A">
      <w:pPr>
        <w:pStyle w:val="af7"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4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  <w:r w:rsidR="008914E0" w:rsidRPr="00775BDE">
        <w:t>Основные показатели Инвестиционная программа ЗАО "Фрязинская Теплосеть" в сфере теплоснабжения на 2016 - 2018 годы</w:t>
      </w:r>
    </w:p>
    <w:tbl>
      <w:tblPr>
        <w:tblW w:w="15876" w:type="dxa"/>
        <w:jc w:val="center"/>
        <w:tblLayout w:type="fixed"/>
        <w:tblLook w:val="00A0" w:firstRow="1" w:lastRow="0" w:firstColumn="1" w:lastColumn="0" w:noHBand="0" w:noVBand="0"/>
      </w:tblPr>
      <w:tblGrid>
        <w:gridCol w:w="658"/>
        <w:gridCol w:w="1461"/>
        <w:gridCol w:w="1261"/>
        <w:gridCol w:w="1262"/>
        <w:gridCol w:w="1402"/>
        <w:gridCol w:w="647"/>
        <w:gridCol w:w="1038"/>
        <w:gridCol w:w="982"/>
        <w:gridCol w:w="843"/>
        <w:gridCol w:w="798"/>
        <w:gridCol w:w="793"/>
        <w:gridCol w:w="94"/>
        <w:gridCol w:w="564"/>
        <w:gridCol w:w="842"/>
        <w:gridCol w:w="843"/>
        <w:gridCol w:w="982"/>
        <w:gridCol w:w="703"/>
        <w:gridCol w:w="703"/>
      </w:tblGrid>
      <w:tr w:rsidR="00F71467" w:rsidRPr="00F71467" w:rsidTr="00E17054">
        <w:trPr>
          <w:trHeight w:val="555"/>
          <w:jc w:val="center"/>
        </w:trPr>
        <w:tc>
          <w:tcPr>
            <w:tcW w:w="65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 xml:space="preserve">N </w:t>
            </w:r>
            <w:proofErr w:type="gramStart"/>
            <w:r w:rsidRPr="004C127C">
              <w:rPr>
                <w:sz w:val="18"/>
                <w:szCs w:val="18"/>
              </w:rPr>
              <w:t>п</w:t>
            </w:r>
            <w:proofErr w:type="gramEnd"/>
            <w:r w:rsidRPr="004C127C">
              <w:rPr>
                <w:sz w:val="18"/>
                <w:szCs w:val="18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Наименование мероприятий</w:t>
            </w:r>
          </w:p>
        </w:tc>
        <w:tc>
          <w:tcPr>
            <w:tcW w:w="126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Обоснование необходимости (цель реализации)</w:t>
            </w:r>
          </w:p>
        </w:tc>
        <w:tc>
          <w:tcPr>
            <w:tcW w:w="126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Описание и место расположения объекта</w:t>
            </w:r>
          </w:p>
        </w:tc>
        <w:tc>
          <w:tcPr>
            <w:tcW w:w="4069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Основные технические характеристики</w:t>
            </w:r>
          </w:p>
        </w:tc>
        <w:tc>
          <w:tcPr>
            <w:tcW w:w="8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Год начала реализации мероприятия</w:t>
            </w:r>
          </w:p>
        </w:tc>
        <w:tc>
          <w:tcPr>
            <w:tcW w:w="79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Год окончания реализации мероприятия</w:t>
            </w:r>
          </w:p>
        </w:tc>
        <w:tc>
          <w:tcPr>
            <w:tcW w:w="5524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Расходы на реализацию мероприятий в прогнозных ценах, тыс. руб. (с НДС)</w:t>
            </w:r>
          </w:p>
        </w:tc>
      </w:tr>
      <w:tr w:rsidR="00F71467" w:rsidRPr="00F71467" w:rsidTr="00E17054">
        <w:trPr>
          <w:trHeight w:val="386"/>
          <w:jc w:val="center"/>
        </w:trPr>
        <w:tc>
          <w:tcPr>
            <w:tcW w:w="65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4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2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26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40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Наименование показателя (мощность, протяженность, диаметр и т.п.)</w:t>
            </w:r>
          </w:p>
        </w:tc>
        <w:tc>
          <w:tcPr>
            <w:tcW w:w="64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Ед. изм.</w:t>
            </w:r>
          </w:p>
        </w:tc>
        <w:tc>
          <w:tcPr>
            <w:tcW w:w="20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Значение показателя</w:t>
            </w:r>
          </w:p>
        </w:tc>
        <w:tc>
          <w:tcPr>
            <w:tcW w:w="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79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79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Всего</w:t>
            </w:r>
          </w:p>
        </w:tc>
        <w:tc>
          <w:tcPr>
            <w:tcW w:w="658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Профинансировано к 2015</w:t>
            </w:r>
          </w:p>
        </w:tc>
        <w:tc>
          <w:tcPr>
            <w:tcW w:w="2667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в т.ч. по годам</w:t>
            </w:r>
          </w:p>
        </w:tc>
        <w:tc>
          <w:tcPr>
            <w:tcW w:w="7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Остаток финансирования</w:t>
            </w:r>
          </w:p>
        </w:tc>
        <w:tc>
          <w:tcPr>
            <w:tcW w:w="7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в т.ч. за счет платы за подключение</w:t>
            </w:r>
          </w:p>
        </w:tc>
      </w:tr>
      <w:tr w:rsidR="00F71467" w:rsidRPr="00F71467" w:rsidTr="00E17054">
        <w:trPr>
          <w:trHeight w:val="1290"/>
          <w:jc w:val="center"/>
        </w:trPr>
        <w:tc>
          <w:tcPr>
            <w:tcW w:w="65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4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2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26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40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64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до реализации мероприятия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после реализации мероприятия</w:t>
            </w:r>
          </w:p>
        </w:tc>
        <w:tc>
          <w:tcPr>
            <w:tcW w:w="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79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79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658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2016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2017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4C127C">
              <w:rPr>
                <w:sz w:val="18"/>
                <w:szCs w:val="18"/>
              </w:rPr>
              <w:t>2018</w:t>
            </w:r>
          </w:p>
        </w:tc>
        <w:tc>
          <w:tcPr>
            <w:tcW w:w="7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7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18"/>
                <w:szCs w:val="18"/>
              </w:rPr>
            </w:pPr>
          </w:p>
        </w:tc>
      </w:tr>
      <w:tr w:rsidR="00F71467" w:rsidRPr="00F71467" w:rsidTr="00E17054">
        <w:trPr>
          <w:trHeight w:val="315"/>
          <w:jc w:val="center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3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5</w:t>
            </w:r>
          </w:p>
        </w:tc>
        <w:tc>
          <w:tcPr>
            <w:tcW w:w="6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6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10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11</w:t>
            </w:r>
          </w:p>
        </w:tc>
        <w:tc>
          <w:tcPr>
            <w:tcW w:w="65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14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16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17</w:t>
            </w:r>
          </w:p>
        </w:tc>
      </w:tr>
      <w:tr w:rsidR="00F71467" w:rsidRPr="00F71467" w:rsidTr="00E17054">
        <w:trPr>
          <w:trHeight w:val="315"/>
          <w:jc w:val="center"/>
        </w:trPr>
        <w:tc>
          <w:tcPr>
            <w:tcW w:w="15876" w:type="dxa"/>
            <w:gridSpan w:val="1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Группа 3. Реконструкция или модернизация существующих объектов в целях снижения уровня износа существующих объектов и (или) поставки энергии от разных источников</w:t>
            </w:r>
          </w:p>
        </w:tc>
      </w:tr>
      <w:tr w:rsidR="00F71467" w:rsidRPr="00F71467" w:rsidTr="00E17054">
        <w:trPr>
          <w:trHeight w:val="315"/>
          <w:jc w:val="center"/>
        </w:trPr>
        <w:tc>
          <w:tcPr>
            <w:tcW w:w="15876" w:type="dxa"/>
            <w:gridSpan w:val="1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3.1. Реконструкция или модернизация существующих тепловых сетей</w:t>
            </w:r>
          </w:p>
        </w:tc>
      </w:tr>
      <w:tr w:rsidR="00F71467" w:rsidRPr="00F71467" w:rsidTr="00E17054">
        <w:trPr>
          <w:trHeight w:val="315"/>
          <w:jc w:val="center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3.1.1</w:t>
            </w:r>
          </w:p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6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65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 </w:t>
            </w:r>
          </w:p>
        </w:tc>
      </w:tr>
      <w:tr w:rsidR="00F71467" w:rsidRPr="00F71467" w:rsidTr="00E17054">
        <w:trPr>
          <w:trHeight w:val="315"/>
          <w:jc w:val="center"/>
        </w:trPr>
        <w:tc>
          <w:tcPr>
            <w:tcW w:w="15876" w:type="dxa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3.2. Реконструкция или модернизация существующих объектов системы централизованного теплоснабжения, за исключением тепловых сетей</w:t>
            </w:r>
          </w:p>
        </w:tc>
      </w:tr>
      <w:tr w:rsidR="00F71467" w:rsidRPr="00F71467" w:rsidTr="00E17054">
        <w:trPr>
          <w:trHeight w:val="315"/>
          <w:jc w:val="center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3.2.1.</w:t>
            </w:r>
          </w:p>
        </w:tc>
        <w:tc>
          <w:tcPr>
            <w:tcW w:w="146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F71467">
              <w:rPr>
                <w:sz w:val="20"/>
                <w:szCs w:val="20"/>
              </w:rPr>
              <w:t>Техническое перевооружение</w:t>
            </w:r>
            <w:r w:rsidRPr="004C127C">
              <w:rPr>
                <w:sz w:val="20"/>
                <w:szCs w:val="20"/>
              </w:rPr>
              <w:t xml:space="preserve"> котельной №11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Увеличение установленной мощности и снижение уровня износа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proofErr w:type="spellStart"/>
            <w:r w:rsidRPr="004C127C">
              <w:rPr>
                <w:sz w:val="20"/>
                <w:szCs w:val="20"/>
              </w:rPr>
              <w:t>Моск</w:t>
            </w:r>
            <w:proofErr w:type="spellEnd"/>
            <w:r w:rsidRPr="004C127C">
              <w:rPr>
                <w:sz w:val="20"/>
                <w:szCs w:val="20"/>
              </w:rPr>
              <w:t>. обл., г. Фрязино, Окружной проезд, д 10,стр.2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Мощность 5,268 до т</w:t>
            </w:r>
            <w:r w:rsidRPr="00F71467">
              <w:rPr>
                <w:sz w:val="20"/>
                <w:szCs w:val="20"/>
              </w:rPr>
              <w:t xml:space="preserve">ехнического перевооружения </w:t>
            </w:r>
            <w:r w:rsidRPr="004C127C">
              <w:rPr>
                <w:sz w:val="20"/>
                <w:szCs w:val="20"/>
              </w:rPr>
              <w:t>8,020 после т</w:t>
            </w:r>
            <w:r w:rsidRPr="00F71467">
              <w:rPr>
                <w:sz w:val="20"/>
                <w:szCs w:val="20"/>
              </w:rPr>
              <w:t>ехнического перевооружения</w:t>
            </w: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Гкал/час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153,7кг у.т./Гкал</w:t>
            </w:r>
          </w:p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153,6 кг у.т./Гкал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2016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2016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51193</w:t>
            </w:r>
          </w:p>
        </w:tc>
        <w:tc>
          <w:tcPr>
            <w:tcW w:w="5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51193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</w:tr>
      <w:tr w:rsidR="008914E0" w:rsidRPr="00F71467" w:rsidTr="00E17054">
        <w:trPr>
          <w:trHeight w:val="315"/>
          <w:jc w:val="center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3.2.2.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F71467">
              <w:rPr>
                <w:sz w:val="20"/>
                <w:szCs w:val="20"/>
              </w:rPr>
              <w:t>Техническое перевооружение</w:t>
            </w:r>
            <w:r w:rsidRPr="00F71467">
              <w:rPr>
                <w:szCs w:val="24"/>
              </w:rPr>
              <w:t xml:space="preserve"> </w:t>
            </w:r>
            <w:r w:rsidRPr="004C127C">
              <w:rPr>
                <w:sz w:val="20"/>
                <w:szCs w:val="20"/>
              </w:rPr>
              <w:t>котельной №13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Увеличение установленной мощности и снижение уровня износа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proofErr w:type="spellStart"/>
            <w:r w:rsidRPr="004C127C">
              <w:rPr>
                <w:sz w:val="20"/>
                <w:szCs w:val="20"/>
              </w:rPr>
              <w:t>Моск</w:t>
            </w:r>
            <w:proofErr w:type="spellEnd"/>
            <w:r w:rsidRPr="004C127C">
              <w:rPr>
                <w:sz w:val="20"/>
                <w:szCs w:val="20"/>
              </w:rPr>
              <w:t xml:space="preserve">. обл., </w:t>
            </w:r>
            <w:proofErr w:type="spellStart"/>
            <w:r w:rsidRPr="004C127C">
              <w:rPr>
                <w:sz w:val="20"/>
                <w:szCs w:val="20"/>
              </w:rPr>
              <w:t>г</w:t>
            </w:r>
            <w:proofErr w:type="gramStart"/>
            <w:r w:rsidRPr="004C127C">
              <w:rPr>
                <w:sz w:val="20"/>
                <w:szCs w:val="20"/>
              </w:rPr>
              <w:t>.Ф</w:t>
            </w:r>
            <w:proofErr w:type="gramEnd"/>
            <w:r w:rsidRPr="004C127C">
              <w:rPr>
                <w:sz w:val="20"/>
                <w:szCs w:val="20"/>
              </w:rPr>
              <w:t>рязино</w:t>
            </w:r>
            <w:proofErr w:type="spellEnd"/>
            <w:r w:rsidRPr="004C127C">
              <w:rPr>
                <w:sz w:val="20"/>
                <w:szCs w:val="20"/>
              </w:rPr>
              <w:t>, ул. Вокзальная, д.45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Мощность 30,4 до т</w:t>
            </w:r>
            <w:r w:rsidRPr="00F71467">
              <w:rPr>
                <w:sz w:val="20"/>
                <w:szCs w:val="20"/>
              </w:rPr>
              <w:t xml:space="preserve">ехнического перевооружения </w:t>
            </w:r>
            <w:r w:rsidRPr="004C127C">
              <w:rPr>
                <w:sz w:val="20"/>
                <w:szCs w:val="20"/>
              </w:rPr>
              <w:t>56,75 после т</w:t>
            </w:r>
            <w:r w:rsidRPr="00F71467">
              <w:rPr>
                <w:sz w:val="20"/>
                <w:szCs w:val="20"/>
              </w:rPr>
              <w:t>ехнического перевооружения</w:t>
            </w:r>
          </w:p>
        </w:tc>
        <w:tc>
          <w:tcPr>
            <w:tcW w:w="6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Гкал/час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163,5кг у.т./Гкал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156,5 кг у.т./Гкал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2016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2018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225438</w:t>
            </w:r>
          </w:p>
        </w:tc>
        <w:tc>
          <w:tcPr>
            <w:tcW w:w="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24723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93457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107258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</w:tr>
      <w:tr w:rsidR="00F71467" w:rsidRPr="00F71467" w:rsidTr="00E17054">
        <w:trPr>
          <w:trHeight w:val="315"/>
          <w:jc w:val="center"/>
        </w:trPr>
        <w:tc>
          <w:tcPr>
            <w:tcW w:w="10352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:rsidR="008914E0" w:rsidRPr="004C127C" w:rsidRDefault="00EC488D" w:rsidP="00E45166">
            <w:pPr>
              <w:spacing w:line="240" w:lineRule="auto"/>
              <w:rPr>
                <w:u w:val="single"/>
              </w:rPr>
            </w:pPr>
            <w:hyperlink r:id="rId23" w:anchor="RANGE!Par312" w:tooltip="Ссылка на текущий документ" w:history="1">
              <w:r w:rsidR="008914E0" w:rsidRPr="004C127C">
                <w:rPr>
                  <w:u w:val="single"/>
                </w:rPr>
                <w:t>Всего по группе 3</w:t>
              </w:r>
            </w:hyperlink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276631</w:t>
            </w:r>
          </w:p>
        </w:tc>
        <w:tc>
          <w:tcPr>
            <w:tcW w:w="5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75916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93457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107258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914E0" w:rsidRPr="004C127C" w:rsidRDefault="008914E0" w:rsidP="00E45166">
            <w:pPr>
              <w:spacing w:line="240" w:lineRule="auto"/>
              <w:rPr>
                <w:sz w:val="20"/>
                <w:szCs w:val="20"/>
              </w:rPr>
            </w:pPr>
            <w:r w:rsidRPr="004C127C">
              <w:rPr>
                <w:sz w:val="20"/>
                <w:szCs w:val="20"/>
              </w:rPr>
              <w:t>0</w:t>
            </w:r>
          </w:p>
        </w:tc>
      </w:tr>
    </w:tbl>
    <w:p w:rsidR="00F71467" w:rsidRPr="00775BDE" w:rsidRDefault="00EC488D" w:rsidP="004C127C">
      <w:pPr>
        <w:pStyle w:val="12"/>
        <w:rPr>
          <w:lang w:eastAsia="ar-SA"/>
        </w:rPr>
        <w:sectPr w:rsidR="00F71467" w:rsidRPr="00775BDE" w:rsidSect="00A301B0">
          <w:pgSz w:w="16838" w:h="11906" w:orient="landscape"/>
          <w:pgMar w:top="851" w:right="992" w:bottom="851" w:left="992" w:header="709" w:footer="425" w:gutter="0"/>
          <w:cols w:space="708"/>
          <w:docGrid w:linePitch="360"/>
        </w:sectPr>
      </w:pPr>
      <w:sdt>
        <w:sdtPr>
          <w:rPr>
            <w:lang w:eastAsia="ar-SA"/>
          </w:rPr>
          <w:id w:val="-146200151"/>
          <w:citation/>
        </w:sdtPr>
        <w:sdtEndPr/>
        <w:sdtContent>
          <w:r w:rsidR="00452D13">
            <w:rPr>
              <w:lang w:eastAsia="ar-SA"/>
            </w:rPr>
            <w:fldChar w:fldCharType="begin"/>
          </w:r>
          <w:r w:rsidR="00452D13">
            <w:rPr>
              <w:lang w:val="en-US" w:eastAsia="ar-SA"/>
            </w:rPr>
            <w:instrText xml:space="preserve"> CITATION Инв1 \l 1033 </w:instrText>
          </w:r>
          <w:r w:rsidR="00452D13">
            <w:rPr>
              <w:lang w:eastAsia="ar-SA"/>
            </w:rPr>
            <w:fldChar w:fldCharType="separate"/>
          </w:r>
          <w:r w:rsidR="007D54AF" w:rsidRPr="007D54AF">
            <w:rPr>
              <w:noProof/>
              <w:lang w:val="en-US" w:eastAsia="ar-SA"/>
            </w:rPr>
            <w:t>[5]</w:t>
          </w:r>
          <w:r w:rsidR="00452D13">
            <w:rPr>
              <w:lang w:eastAsia="ar-SA"/>
            </w:rPr>
            <w:fldChar w:fldCharType="end"/>
          </w:r>
        </w:sdtContent>
      </w:sdt>
    </w:p>
    <w:p w:rsidR="006641E9" w:rsidRPr="00775BDE" w:rsidRDefault="005A467E" w:rsidP="006641E9">
      <w:pPr>
        <w:pStyle w:val="12"/>
        <w:rPr>
          <w:lang w:eastAsia="ar-SA"/>
        </w:rPr>
      </w:pPr>
      <w:r w:rsidRPr="004C127C">
        <w:lastRenderedPageBreak/>
        <w:t xml:space="preserve">Распределение </w:t>
      </w:r>
      <w:r w:rsidRPr="00775BDE">
        <w:t xml:space="preserve">перспективного </w:t>
      </w:r>
      <w:r w:rsidRPr="004C127C">
        <w:t>дефицита тепловой мощности между источниками тепла</w:t>
      </w:r>
      <w:proofErr w:type="gramStart"/>
      <w:r>
        <w:rPr>
          <w:lang w:eastAsia="ar-SA"/>
        </w:rPr>
        <w:t xml:space="preserve"> </w:t>
      </w:r>
      <w:r w:rsidR="0019009A">
        <w:rPr>
          <w:lang w:eastAsia="ar-SA"/>
        </w:rPr>
        <w:t>,</w:t>
      </w:r>
      <w:proofErr w:type="gramEnd"/>
      <w:r w:rsidR="0019009A">
        <w:rPr>
          <w:lang w:eastAsia="ar-SA"/>
        </w:rPr>
        <w:t xml:space="preserve"> с учётом реализации мероприятий по реконструкции котельных №№11, 13, определённых </w:t>
      </w:r>
      <w:proofErr w:type="spellStart"/>
      <w:r w:rsidR="0019009A">
        <w:rPr>
          <w:lang w:eastAsia="ar-SA"/>
        </w:rPr>
        <w:t>Инвестпрограмой</w:t>
      </w:r>
      <w:proofErr w:type="spellEnd"/>
      <w:r w:rsidR="0019009A">
        <w:rPr>
          <w:lang w:eastAsia="ar-SA"/>
        </w:rPr>
        <w:t xml:space="preserve"> на 2016-2018 гг. </w:t>
      </w:r>
      <w:sdt>
        <w:sdtPr>
          <w:rPr>
            <w:lang w:eastAsia="ar-SA"/>
          </w:rPr>
          <w:id w:val="182259836"/>
          <w:citation/>
        </w:sdtPr>
        <w:sdtEndPr/>
        <w:sdtContent>
          <w:r w:rsidR="007D54AF">
            <w:rPr>
              <w:lang w:eastAsia="ar-SA"/>
            </w:rPr>
            <w:fldChar w:fldCharType="begin"/>
          </w:r>
          <w:r w:rsidR="007D54AF" w:rsidRPr="00A301B0">
            <w:rPr>
              <w:lang w:eastAsia="ar-SA"/>
            </w:rPr>
            <w:instrText xml:space="preserve"> </w:instrText>
          </w:r>
          <w:r w:rsidR="007D54AF">
            <w:rPr>
              <w:lang w:val="en-US" w:eastAsia="ar-SA"/>
            </w:rPr>
            <w:instrText>CITATION</w:instrText>
          </w:r>
          <w:r w:rsidR="007D54AF" w:rsidRPr="00A301B0">
            <w:rPr>
              <w:lang w:eastAsia="ar-SA"/>
            </w:rPr>
            <w:instrText xml:space="preserve"> Инв1 \</w:instrText>
          </w:r>
          <w:r w:rsidR="007D54AF">
            <w:rPr>
              <w:lang w:val="en-US" w:eastAsia="ar-SA"/>
            </w:rPr>
            <w:instrText>l</w:instrText>
          </w:r>
          <w:r w:rsidR="007D54AF" w:rsidRPr="00A301B0">
            <w:rPr>
              <w:lang w:eastAsia="ar-SA"/>
            </w:rPr>
            <w:instrText xml:space="preserve"> 1033 </w:instrText>
          </w:r>
          <w:r w:rsidR="007D54AF">
            <w:rPr>
              <w:lang w:eastAsia="ar-SA"/>
            </w:rPr>
            <w:fldChar w:fldCharType="separate"/>
          </w:r>
          <w:r w:rsidR="007D54AF" w:rsidRPr="00A301B0">
            <w:rPr>
              <w:noProof/>
              <w:lang w:eastAsia="ar-SA"/>
            </w:rPr>
            <w:t>[5]</w:t>
          </w:r>
          <w:r w:rsidR="007D54AF">
            <w:rPr>
              <w:lang w:eastAsia="ar-SA"/>
            </w:rPr>
            <w:fldChar w:fldCharType="end"/>
          </w:r>
        </w:sdtContent>
      </w:sdt>
      <w:r w:rsidR="007D54AF" w:rsidRPr="00A301B0">
        <w:rPr>
          <w:lang w:eastAsia="ar-SA"/>
        </w:rPr>
        <w:t xml:space="preserve"> </w:t>
      </w:r>
      <w:r w:rsidR="0019009A">
        <w:rPr>
          <w:lang w:eastAsia="ar-SA"/>
        </w:rPr>
        <w:t xml:space="preserve">и </w:t>
      </w:r>
      <w:r w:rsidR="0019009A">
        <w:rPr>
          <w:noProof/>
        </w:rPr>
        <w:t xml:space="preserve">Мероприятиях в сфере теплоснабжения на 2016 - 2029 годы </w:t>
      </w:r>
      <w:sdt>
        <w:sdtPr>
          <w:rPr>
            <w:noProof/>
          </w:rPr>
          <w:id w:val="1974485168"/>
          <w:citation/>
        </w:sdtPr>
        <w:sdtEndPr/>
        <w:sdtContent>
          <w:r w:rsidR="0019009A">
            <w:rPr>
              <w:noProof/>
            </w:rPr>
            <w:fldChar w:fldCharType="begin"/>
          </w:r>
          <w:r w:rsidR="0019009A">
            <w:rPr>
              <w:noProof/>
            </w:rPr>
            <w:instrText xml:space="preserve">CITATION Заполнитель5 \l 1049 </w:instrText>
          </w:r>
          <w:r w:rsidR="0019009A">
            <w:rPr>
              <w:noProof/>
            </w:rPr>
            <w:fldChar w:fldCharType="separate"/>
          </w:r>
          <w:r w:rsidR="007D54AF">
            <w:rPr>
              <w:noProof/>
            </w:rPr>
            <w:t>[6]</w:t>
          </w:r>
          <w:r w:rsidR="0019009A">
            <w:rPr>
              <w:noProof/>
            </w:rPr>
            <w:fldChar w:fldCharType="end"/>
          </w:r>
        </w:sdtContent>
      </w:sdt>
      <w:r w:rsidR="0019009A">
        <w:rPr>
          <w:lang w:eastAsia="ar-SA"/>
        </w:rPr>
        <w:t xml:space="preserve"> (без мероприятий согласно </w:t>
      </w:r>
      <w:proofErr w:type="spellStart"/>
      <w:r w:rsidR="0019009A">
        <w:rPr>
          <w:lang w:eastAsia="ar-SA"/>
        </w:rPr>
        <w:t>п.п</w:t>
      </w:r>
      <w:proofErr w:type="spellEnd"/>
      <w:r w:rsidR="0019009A">
        <w:rPr>
          <w:lang w:eastAsia="ar-SA"/>
        </w:rPr>
        <w:t xml:space="preserve">. 3-5, 7 </w:t>
      </w:r>
      <w:r w:rsidR="0019009A">
        <w:rPr>
          <w:lang w:eastAsia="ar-SA"/>
        </w:rPr>
        <w:fldChar w:fldCharType="begin"/>
      </w:r>
      <w:r w:rsidR="0019009A">
        <w:rPr>
          <w:lang w:eastAsia="ar-SA"/>
        </w:rPr>
        <w:instrText xml:space="preserve"> REF _Ref440381835 \h </w:instrText>
      </w:r>
      <w:r w:rsidR="0019009A">
        <w:rPr>
          <w:lang w:eastAsia="ar-SA"/>
        </w:rPr>
      </w:r>
      <w:r w:rsidR="0019009A">
        <w:rPr>
          <w:lang w:eastAsia="ar-SA"/>
        </w:rPr>
        <w:fldChar w:fldCharType="separate"/>
      </w:r>
      <w:r w:rsidR="003967FD">
        <w:t xml:space="preserve">Таблица </w:t>
      </w:r>
      <w:r w:rsidR="003967FD">
        <w:rPr>
          <w:noProof/>
        </w:rPr>
        <w:t>7</w:t>
      </w:r>
      <w:r w:rsidR="003967FD">
        <w:t>.</w:t>
      </w:r>
      <w:r w:rsidR="003967FD">
        <w:rPr>
          <w:noProof/>
        </w:rPr>
        <w:t>1</w:t>
      </w:r>
      <w:r w:rsidR="003967FD">
        <w:t xml:space="preserve"> </w:t>
      </w:r>
      <w:r w:rsidR="003967FD" w:rsidRPr="00775BDE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r w:rsidR="0019009A">
        <w:rPr>
          <w:lang w:eastAsia="ar-SA"/>
        </w:rPr>
        <w:fldChar w:fldCharType="end"/>
      </w:r>
      <w:r w:rsidR="0019009A">
        <w:rPr>
          <w:lang w:eastAsia="ar-SA"/>
        </w:rPr>
        <w:t>»)</w:t>
      </w:r>
      <w:r w:rsidR="0019009A" w:rsidRPr="00775BDE">
        <w:rPr>
          <w:lang w:eastAsia="ar-SA"/>
        </w:rPr>
        <w:t xml:space="preserve"> </w:t>
      </w:r>
      <w:r w:rsidR="0019009A">
        <w:rPr>
          <w:lang w:eastAsia="ar-SA"/>
        </w:rPr>
        <w:t>— вариант 1,</w:t>
      </w:r>
      <w:r w:rsidR="0019009A" w:rsidRPr="00775BDE">
        <w:rPr>
          <w:lang w:eastAsia="ar-SA"/>
        </w:rPr>
        <w:t xml:space="preserve"> </w:t>
      </w:r>
      <w:r w:rsidR="0019009A">
        <w:rPr>
          <w:lang w:eastAsia="ar-SA"/>
        </w:rPr>
        <w:t xml:space="preserve">и с учётом мероприятий согласно </w:t>
      </w:r>
      <w:proofErr w:type="spellStart"/>
      <w:r w:rsidR="0019009A">
        <w:rPr>
          <w:lang w:eastAsia="ar-SA"/>
        </w:rPr>
        <w:t>п.п</w:t>
      </w:r>
      <w:proofErr w:type="spellEnd"/>
      <w:r w:rsidR="0019009A">
        <w:rPr>
          <w:lang w:eastAsia="ar-SA"/>
        </w:rPr>
        <w:t xml:space="preserve">. 3-5, 7  таблицы 7.1 — вариант 2 «бездефицитный», </w:t>
      </w:r>
      <w:r w:rsidR="0019009A" w:rsidRPr="00775BDE">
        <w:rPr>
          <w:lang w:eastAsia="ar-SA"/>
        </w:rPr>
        <w:t>представлены в таблицах</w:t>
      </w:r>
      <w:r w:rsidR="0019009A">
        <w:rPr>
          <w:lang w:eastAsia="ar-SA"/>
        </w:rPr>
        <w:t xml:space="preserve"> и на графике</w:t>
      </w:r>
      <w:r w:rsidR="0019009A" w:rsidRPr="00775BDE">
        <w:rPr>
          <w:lang w:eastAsia="ar-SA"/>
        </w:rPr>
        <w:t xml:space="preserve"> раздела ниже</w:t>
      </w:r>
      <w:r>
        <w:rPr>
          <w:lang w:eastAsia="ar-SA"/>
        </w:rPr>
        <w:t>.</w:t>
      </w:r>
    </w:p>
    <w:p w:rsidR="006641E9" w:rsidRPr="004C127C" w:rsidRDefault="006641E9" w:rsidP="006641E9">
      <w:pPr>
        <w:pStyle w:val="af7"/>
      </w:pPr>
      <w:r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4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>
        <w:t xml:space="preserve"> </w:t>
      </w:r>
      <w:r w:rsidRPr="004C127C">
        <w:t>Распределение дефицита тепловой мощности между источниками тепла, Гкал/</w:t>
      </w:r>
      <w:proofErr w:type="gramStart"/>
      <w:r w:rsidRPr="004C127C">
        <w:t>ч</w:t>
      </w:r>
      <w:proofErr w:type="gramEnd"/>
    </w:p>
    <w:p w:rsidR="00EF4481" w:rsidRPr="00EF4481" w:rsidRDefault="00EF4481" w:rsidP="00EF4481">
      <w:pPr>
        <w:suppressAutoHyphens w:val="0"/>
        <w:spacing w:before="12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EF4481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Вариант 1 </w:t>
      </w:r>
    </w:p>
    <w:tbl>
      <w:tblPr>
        <w:tblW w:w="9320" w:type="dxa"/>
        <w:tblInd w:w="103" w:type="dxa"/>
        <w:tblLook w:val="04A0" w:firstRow="1" w:lastRow="0" w:firstColumn="1" w:lastColumn="0" w:noHBand="0" w:noVBand="1"/>
      </w:tblPr>
      <w:tblGrid>
        <w:gridCol w:w="1700"/>
        <w:gridCol w:w="800"/>
        <w:gridCol w:w="860"/>
        <w:gridCol w:w="920"/>
        <w:gridCol w:w="800"/>
        <w:gridCol w:w="900"/>
        <w:gridCol w:w="880"/>
        <w:gridCol w:w="860"/>
        <w:gridCol w:w="800"/>
        <w:gridCol w:w="800"/>
      </w:tblGrid>
      <w:tr w:rsidR="00EF4481" w:rsidRPr="00D35063" w:rsidTr="00EF4481"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Котельная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2020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0,75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0,68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0,01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-0,02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-0,04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-1,39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-1,39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2,73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1,54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-13,57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-15,96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10,47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8,48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-0,47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-3,46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-6,79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-10,68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-2,25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-6,82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-7,96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-8,44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-8,92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-10,76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-12,92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7,43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8,42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6,58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-3,32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-4,79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-6,30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-20,13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-26,96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Сумма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0,40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-7,71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-10,88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13,79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0,92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-10,15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-15,26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-34,84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-48,36</w:t>
            </w:r>
          </w:p>
        </w:tc>
      </w:tr>
    </w:tbl>
    <w:p w:rsidR="00EF4481" w:rsidRPr="00EF4481" w:rsidRDefault="00EF4481" w:rsidP="00EF4481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EF4481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</w:t>
      </w:r>
      <w:r w:rsidR="0019009A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</w:t>
      </w:r>
      <w:r w:rsidR="0019009A">
        <w:rPr>
          <w:lang w:eastAsia="ar-SA"/>
        </w:rPr>
        <w:t>«</w:t>
      </w:r>
      <w:r w:rsidR="0019009A" w:rsidRPr="00A301B0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бездефицитный</w:t>
      </w:r>
      <w:r w:rsidR="0019009A">
        <w:rPr>
          <w:lang w:eastAsia="ar-SA"/>
        </w:rPr>
        <w:t xml:space="preserve">» </w:t>
      </w:r>
      <w:r w:rsidRPr="00EF4481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(зоны котельных)</w:t>
      </w:r>
    </w:p>
    <w:tbl>
      <w:tblPr>
        <w:tblW w:w="9191" w:type="dxa"/>
        <w:tblInd w:w="103" w:type="dxa"/>
        <w:tblLook w:val="04A0" w:firstRow="1" w:lastRow="0" w:firstColumn="1" w:lastColumn="0" w:noHBand="0" w:noVBand="1"/>
      </w:tblPr>
      <w:tblGrid>
        <w:gridCol w:w="1700"/>
        <w:gridCol w:w="800"/>
        <w:gridCol w:w="860"/>
        <w:gridCol w:w="920"/>
        <w:gridCol w:w="800"/>
        <w:gridCol w:w="900"/>
        <w:gridCol w:w="840"/>
        <w:gridCol w:w="860"/>
        <w:gridCol w:w="711"/>
        <w:gridCol w:w="800"/>
      </w:tblGrid>
      <w:tr w:rsidR="00EF4481" w:rsidRPr="00D35063" w:rsidTr="00EF4481"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Котельная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2020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481" w:rsidRPr="00D35063" w:rsidRDefault="00EF4481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0,82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0,75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0,68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0,01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-1,39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-1,39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2,73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2,61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1,54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-8,92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-13,57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-15,96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10,47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8,48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-0,47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10,72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6,51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1,60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-2,25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-6,82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-7,96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-8,44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3,85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1,25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-1,79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№15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7,43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8,42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7,89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6,58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-3,32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-4,79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24,31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9,09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0,11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proofErr w:type="gramStart"/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>Новая</w:t>
            </w:r>
            <w:proofErr w:type="gramEnd"/>
            <w:r w:rsidRPr="00D35063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8,7 МВт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3,15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3,03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2,92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sz w:val="22"/>
                <w:szCs w:val="22"/>
              </w:rPr>
              <w:t>2,00</w:t>
            </w:r>
          </w:p>
        </w:tc>
      </w:tr>
      <w:tr w:rsidR="00856702" w:rsidRPr="00D35063" w:rsidTr="00EF4481">
        <w:tc>
          <w:tcPr>
            <w:tcW w:w="1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D35063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Сумма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0,40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-7,71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-10,88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13,79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4,06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-7,11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45,22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22,22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6702" w:rsidRPr="00D35063" w:rsidRDefault="00856702" w:rsidP="00EF4481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sz w:val="22"/>
                <w:szCs w:val="22"/>
              </w:rPr>
              <w:t>4,15</w:t>
            </w:r>
          </w:p>
        </w:tc>
      </w:tr>
    </w:tbl>
    <w:p w:rsidR="006641E9" w:rsidRDefault="006641E9" w:rsidP="006641E9">
      <w:pPr>
        <w:rPr>
          <w:lang w:eastAsia="ar-SA"/>
        </w:rPr>
      </w:pPr>
    </w:p>
    <w:p w:rsidR="00EF4481" w:rsidRPr="00775BDE" w:rsidRDefault="00EF4481" w:rsidP="006641E9">
      <w:pPr>
        <w:rPr>
          <w:lang w:eastAsia="ar-SA"/>
        </w:rPr>
      </w:pPr>
    </w:p>
    <w:p w:rsidR="00EF4481" w:rsidRPr="00EF4481" w:rsidRDefault="00EF4481" w:rsidP="00EF4481">
      <w:pPr>
        <w:pStyle w:val="af7"/>
        <w:keepNext/>
        <w:rPr>
          <w:szCs w:val="18"/>
          <w:lang w:eastAsia="ar-SA"/>
        </w:rPr>
      </w:pPr>
      <w:r w:rsidRPr="00EF4481">
        <w:rPr>
          <w:b w:val="0"/>
          <w:bCs w:val="0"/>
          <w:szCs w:val="18"/>
          <w:lang w:eastAsia="ar-SA"/>
        </w:rPr>
        <w:lastRenderedPageBreak/>
        <w:t xml:space="preserve"> </w:t>
      </w:r>
      <w:r w:rsidRPr="00EF4481">
        <w:rPr>
          <w:szCs w:val="18"/>
          <w:lang w:eastAsia="ar-SA"/>
        </w:rPr>
        <w:t xml:space="preserve">Вариант 1 </w:t>
      </w:r>
    </w:p>
    <w:p w:rsidR="00EF4481" w:rsidRPr="00EF4481" w:rsidRDefault="00856702" w:rsidP="00EF4481">
      <w:pPr>
        <w:suppressAutoHyphens w:val="0"/>
        <w:spacing w:after="200" w:line="276" w:lineRule="auto"/>
        <w:rPr>
          <w:rFonts w:eastAsiaTheme="minorHAnsi"/>
          <w:kern w:val="0"/>
          <w:sz w:val="22"/>
          <w:szCs w:val="22"/>
          <w:lang w:eastAsia="ar-SA" w:bidi="ar-SA"/>
        </w:rPr>
      </w:pPr>
      <w:r>
        <w:rPr>
          <w:noProof/>
          <w:lang w:eastAsia="ru-RU" w:bidi="ar-SA"/>
        </w:rPr>
        <w:drawing>
          <wp:inline distT="0" distB="0" distL="0" distR="0" wp14:anchorId="1EEC788B" wp14:editId="70D93C38">
            <wp:extent cx="6153150" cy="3960000"/>
            <wp:effectExtent l="0" t="0" r="19050" b="21590"/>
            <wp:docPr id="51" name="Диаграмма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 w:rsidR="00EF4481" w:rsidRPr="00EF4481" w:rsidDel="00F37AED">
        <w:rPr>
          <w:rFonts w:eastAsiaTheme="minorHAnsi"/>
          <w:noProof/>
          <w:kern w:val="0"/>
          <w:sz w:val="22"/>
          <w:szCs w:val="22"/>
          <w:lang w:eastAsia="ru-RU" w:bidi="ar-SA"/>
        </w:rPr>
        <w:t xml:space="preserve"> </w:t>
      </w:r>
    </w:p>
    <w:p w:rsidR="00EF4481" w:rsidRPr="00EF4481" w:rsidRDefault="00EF4481" w:rsidP="00EF4481">
      <w:pPr>
        <w:keepNext/>
        <w:suppressAutoHyphens w:val="0"/>
        <w:spacing w:before="200" w:after="120" w:line="240" w:lineRule="auto"/>
        <w:rPr>
          <w:rFonts w:eastAsiaTheme="minorHAnsi"/>
          <w:b/>
          <w:bCs/>
          <w:noProof/>
          <w:color w:val="4F81BD" w:themeColor="accent1"/>
          <w:kern w:val="0"/>
          <w:sz w:val="20"/>
          <w:szCs w:val="18"/>
          <w:lang w:eastAsia="ru-RU" w:bidi="ar-SA"/>
        </w:rPr>
      </w:pPr>
      <w:r w:rsidRPr="00EF4481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</w:t>
      </w:r>
      <w:r w:rsidR="0019009A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</w:t>
      </w:r>
      <w:r w:rsidR="0019009A" w:rsidRPr="0019009A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«бездефицитный»</w:t>
      </w:r>
      <w:r w:rsidR="0019009A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</w:t>
      </w:r>
      <w:r w:rsidRPr="00EF4481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(зона котельной)</w:t>
      </w:r>
      <w:r w:rsidRPr="00EF4481">
        <w:rPr>
          <w:rFonts w:eastAsiaTheme="minorHAnsi"/>
          <w:b/>
          <w:bCs/>
          <w:noProof/>
          <w:color w:val="4F81BD" w:themeColor="accent1"/>
          <w:kern w:val="0"/>
          <w:sz w:val="20"/>
          <w:szCs w:val="18"/>
          <w:lang w:eastAsia="ru-RU" w:bidi="ar-SA"/>
        </w:rPr>
        <w:t xml:space="preserve"> </w:t>
      </w:r>
    </w:p>
    <w:p w:rsidR="00EF4481" w:rsidRPr="00EF4481" w:rsidRDefault="00856702" w:rsidP="00EF4481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</w:pPr>
      <w:r w:rsidRPr="00A301B0">
        <w:rPr>
          <w:b/>
          <w:bCs/>
          <w:noProof/>
          <w:color w:val="4F81BD" w:themeColor="accent1"/>
          <w:sz w:val="20"/>
          <w:szCs w:val="18"/>
          <w:lang w:eastAsia="ru-RU" w:bidi="ar-SA"/>
        </w:rPr>
        <w:drawing>
          <wp:inline distT="0" distB="0" distL="0" distR="0" wp14:anchorId="162F4B87" wp14:editId="2F7131F1">
            <wp:extent cx="6156000" cy="3960000"/>
            <wp:effectExtent l="0" t="0" r="16510" b="21590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6641E9" w:rsidRPr="00775BDE" w:rsidRDefault="006641E9" w:rsidP="00E17054">
      <w:pPr>
        <w:pStyle w:val="af7"/>
        <w:jc w:val="center"/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4</w:t>
      </w:r>
      <w:r w:rsidR="00EC488D">
        <w:rPr>
          <w:noProof/>
        </w:rPr>
        <w:fldChar w:fldCharType="end"/>
      </w:r>
      <w:r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  <w:r w:rsidRPr="00775BDE">
        <w:t>Графики перспективного дефицита тепловой мощности и тепловой нагрузки в перспективных зонах действия источников тепловой энергии, Гкал/</w:t>
      </w:r>
      <w:proofErr w:type="gramStart"/>
      <w:r w:rsidRPr="00775BDE">
        <w:t>ч</w:t>
      </w:r>
      <w:proofErr w:type="gramEnd"/>
    </w:p>
    <w:p w:rsidR="00EF4481" w:rsidRPr="00EF4481" w:rsidRDefault="00EF4481" w:rsidP="00EF4481">
      <w:pPr>
        <w:pStyle w:val="af7"/>
        <w:rPr>
          <w:szCs w:val="18"/>
        </w:rPr>
      </w:pPr>
      <w:r w:rsidRPr="00EF4481">
        <w:rPr>
          <w:b w:val="0"/>
          <w:bCs w:val="0"/>
          <w:szCs w:val="18"/>
          <w:lang w:eastAsia="ar-SA"/>
        </w:rPr>
        <w:lastRenderedPageBreak/>
        <w:t xml:space="preserve"> </w:t>
      </w:r>
      <w:r w:rsidRPr="00EF4481">
        <w:rPr>
          <w:szCs w:val="18"/>
          <w:lang w:eastAsia="ar-SA"/>
        </w:rPr>
        <w:t>Вариант 1</w:t>
      </w:r>
    </w:p>
    <w:p w:rsidR="00EF4481" w:rsidRPr="00EF4481" w:rsidRDefault="00856702" w:rsidP="00EF4481">
      <w:pPr>
        <w:suppressAutoHyphens w:val="0"/>
        <w:spacing w:after="200" w:line="276" w:lineRule="auto"/>
        <w:jc w:val="center"/>
        <w:rPr>
          <w:rFonts w:eastAsiaTheme="minorHAnsi"/>
          <w:kern w:val="0"/>
          <w:sz w:val="22"/>
          <w:szCs w:val="22"/>
          <w:lang w:eastAsia="en-US" w:bidi="ar-SA"/>
        </w:rPr>
      </w:pPr>
      <w:r>
        <w:rPr>
          <w:noProof/>
          <w:lang w:eastAsia="ru-RU" w:bidi="ar-SA"/>
        </w:rPr>
        <w:drawing>
          <wp:inline distT="0" distB="0" distL="0" distR="0" wp14:anchorId="7181C0A0" wp14:editId="19C7ADBE">
            <wp:extent cx="6156000" cy="3960000"/>
            <wp:effectExtent l="0" t="0" r="16510" b="21590"/>
            <wp:docPr id="57" name="Диаграмма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EF4481" w:rsidRPr="00EF4481" w:rsidRDefault="00EF4481" w:rsidP="00EF4481">
      <w:pPr>
        <w:suppressAutoHyphens w:val="0"/>
        <w:spacing w:before="200" w:after="120" w:line="240" w:lineRule="auto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</w:pPr>
      <w:r w:rsidRPr="00EF4481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Вариант 2</w:t>
      </w:r>
      <w:r w:rsidR="0019009A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</w:t>
      </w:r>
      <w:r w:rsidR="0019009A" w:rsidRPr="0019009A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>«бездефицитный»</w:t>
      </w:r>
      <w:r w:rsidR="0019009A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</w:t>
      </w:r>
      <w:r w:rsidRPr="00EF4481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ar-SA" w:bidi="ar-SA"/>
        </w:rPr>
        <w:t xml:space="preserve"> (зона котельной)</w:t>
      </w:r>
    </w:p>
    <w:p w:rsidR="00EF4481" w:rsidRPr="00EF4481" w:rsidRDefault="00856702" w:rsidP="00EF4481">
      <w:pPr>
        <w:suppressAutoHyphens w:val="0"/>
        <w:spacing w:before="200" w:after="120" w:line="240" w:lineRule="auto"/>
        <w:jc w:val="center"/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</w:pPr>
      <w:r w:rsidRPr="00A301B0">
        <w:rPr>
          <w:b/>
          <w:bCs/>
          <w:noProof/>
          <w:color w:val="4F81BD" w:themeColor="accent1"/>
          <w:sz w:val="20"/>
          <w:szCs w:val="18"/>
          <w:lang w:eastAsia="ru-RU" w:bidi="ar-SA"/>
        </w:rPr>
        <w:drawing>
          <wp:inline distT="0" distB="0" distL="0" distR="0" wp14:anchorId="47030129" wp14:editId="59504F85">
            <wp:extent cx="6156000" cy="3960000"/>
            <wp:effectExtent l="0" t="0" r="16510" b="21590"/>
            <wp:docPr id="2048" name="Диаграмма 20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6641E9" w:rsidRPr="00775BDE" w:rsidRDefault="006641E9" w:rsidP="00E17054">
      <w:pPr>
        <w:pStyle w:val="af7"/>
        <w:jc w:val="center"/>
        <w:rPr>
          <w:lang w:eastAsia="ar-SA"/>
        </w:rPr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4</w:t>
      </w:r>
      <w:r w:rsidR="00EC488D">
        <w:rPr>
          <w:noProof/>
        </w:rPr>
        <w:fldChar w:fldCharType="end"/>
      </w:r>
      <w:r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>
        <w:t xml:space="preserve"> </w:t>
      </w:r>
      <w:r w:rsidRPr="00775BDE">
        <w:t>Графики перспективного дефицита тепловой мощности и тепловой нагрузки в перспективных зонах действия источников тепловой энергии, % перспективной нагрузке с учетом потерь в сетях</w:t>
      </w:r>
    </w:p>
    <w:p w:rsidR="005C0A49" w:rsidRPr="005C0A49" w:rsidRDefault="005C0A49" w:rsidP="005C0A49">
      <w:pPr>
        <w:spacing w:before="120" w:after="120" w:line="240" w:lineRule="auto"/>
        <w:ind w:firstLine="425"/>
        <w:jc w:val="both"/>
        <w:rPr>
          <w:szCs w:val="24"/>
          <w:lang w:eastAsia="ar-SA"/>
        </w:rPr>
      </w:pPr>
      <w:r w:rsidRPr="005C0A49">
        <w:rPr>
          <w:szCs w:val="24"/>
          <w:lang w:eastAsia="ar-SA"/>
        </w:rPr>
        <w:lastRenderedPageBreak/>
        <w:t>В дальнейшем, для надёжного, бездефицитного теплоснабжения перспективной тепловой нагрузки потребуется увеличение (обновление) мощности других котельных или строительство новых на общую мощность 20 Гкал/</w:t>
      </w:r>
      <w:proofErr w:type="gramStart"/>
      <w:r w:rsidRPr="005C0A49">
        <w:rPr>
          <w:szCs w:val="24"/>
          <w:lang w:eastAsia="ar-SA"/>
        </w:rPr>
        <w:t>ч</w:t>
      </w:r>
      <w:proofErr w:type="gramEnd"/>
      <w:r w:rsidRPr="005C0A49">
        <w:rPr>
          <w:szCs w:val="24"/>
          <w:lang w:eastAsia="ar-SA"/>
        </w:rPr>
        <w:t xml:space="preserve"> до 2019 года, 50 Гкал/ч (в общей сложности) до 2025 года, 60 Гкал/ч до 2029 года.</w:t>
      </w:r>
    </w:p>
    <w:p w:rsidR="005C0A49" w:rsidRDefault="005C0A49" w:rsidP="00E17054">
      <w:pPr>
        <w:spacing w:before="120" w:after="120" w:line="240" w:lineRule="auto"/>
        <w:ind w:firstLine="425"/>
        <w:jc w:val="both"/>
        <w:rPr>
          <w:lang w:eastAsia="ar-SA" w:bidi="ar-SA"/>
        </w:rPr>
      </w:pPr>
      <w:r w:rsidRPr="00E17054">
        <w:rPr>
          <w:szCs w:val="24"/>
          <w:lang w:eastAsia="ar-SA"/>
        </w:rPr>
        <w:t>Предварительные</w:t>
      </w:r>
      <w:r w:rsidRPr="005C0A49">
        <w:t xml:space="preserve"> предложения</w:t>
      </w:r>
      <w:r w:rsidR="00F5221B">
        <w:t xml:space="preserve"> </w:t>
      </w:r>
      <w:r w:rsidR="00F5221B" w:rsidRPr="005C0A49">
        <w:rPr>
          <w:szCs w:val="24"/>
          <w:lang w:eastAsia="ar-SA"/>
        </w:rPr>
        <w:t>для надёжного, бездефицитного теплоснабжения перспективной тепловой нагрузки</w:t>
      </w:r>
      <w:r w:rsidRPr="005C0A49">
        <w:t xml:space="preserve"> даны в п. п. 11 «Книга 11. Инвестиции в строительство, реконструкцию и техническое перевооружение»</w:t>
      </w:r>
      <w:r>
        <w:t>.</w:t>
      </w:r>
    </w:p>
    <w:p w:rsidR="00B671FD" w:rsidRPr="00775BDE" w:rsidRDefault="00753B4A" w:rsidP="002E518F">
      <w:pPr>
        <w:pStyle w:val="1"/>
        <w:rPr>
          <w:rFonts w:ascii="Times New Roman" w:hAnsi="Times New Roman" w:cs="Times New Roman"/>
          <w:lang w:eastAsia="ar-SA" w:bidi="ar-SA"/>
        </w:rPr>
      </w:pPr>
      <w:bookmarkStart w:id="44" w:name="_Toc444610575"/>
      <w:r w:rsidRPr="00775BDE">
        <w:rPr>
          <w:rFonts w:ascii="Times New Roman" w:hAnsi="Times New Roman" w:cs="Times New Roman"/>
          <w:lang w:eastAsia="ar-SA" w:bidi="ar-SA"/>
        </w:rPr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5</w:t>
      </w:r>
      <w:r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Предложения по строительству </w:t>
      </w:r>
      <w:r w:rsidRPr="00775BDE">
        <w:rPr>
          <w:rFonts w:ascii="Times New Roman" w:hAnsi="Times New Roman" w:cs="Times New Roman"/>
          <w:lang w:eastAsia="ar-SA" w:bidi="ar-SA"/>
        </w:rPr>
        <w:t>и реконструкции тепловых сетей</w:t>
      </w:r>
      <w:bookmarkEnd w:id="44"/>
    </w:p>
    <w:p w:rsidR="00756293" w:rsidRDefault="00756293" w:rsidP="004C127C">
      <w:pPr>
        <w:pStyle w:val="12"/>
      </w:pPr>
      <w:r w:rsidRPr="00775BDE">
        <w:rPr>
          <w:lang w:eastAsia="ar-SA"/>
        </w:rPr>
        <w:t>Предварительная оценка протяжённости</w:t>
      </w:r>
      <w:r w:rsidR="00866F2B">
        <w:rPr>
          <w:lang w:eastAsia="ar-SA"/>
        </w:rPr>
        <w:t xml:space="preserve"> </w:t>
      </w:r>
      <w:r w:rsidRPr="00775BDE">
        <w:rPr>
          <w:lang w:eastAsia="ar-SA"/>
        </w:rPr>
        <w:t>и стоимости тепловых сетей, необходимых для подключения планируемых потребителей тепла, повышения энергоэффективности и</w:t>
      </w:r>
      <w:r w:rsidR="00866F2B">
        <w:rPr>
          <w:lang w:eastAsia="ar-SA"/>
        </w:rPr>
        <w:t xml:space="preserve"> </w:t>
      </w:r>
      <w:r w:rsidRPr="00775BDE">
        <w:rPr>
          <w:lang w:eastAsia="ar-SA"/>
        </w:rPr>
        <w:t xml:space="preserve">надёжности теплоснабжения, в том числе за счёт возможности переключения потребителей тепла к смежным системам теплоснабжения, а так же обеспечения пропускной способности тепловых сетей приводится в </w:t>
      </w:r>
      <w:r w:rsidR="003F1E2B">
        <w:rPr>
          <w:lang w:eastAsia="ar-SA"/>
        </w:rPr>
        <w:t>Таблице 5.1</w:t>
      </w:r>
      <w:r w:rsidRPr="00775BDE">
        <w:rPr>
          <w:lang w:eastAsia="ar-SA"/>
        </w:rPr>
        <w:t xml:space="preserve">. Стоимости приведены в ценах 2015 года. Соответствующие мероприятия разрабатываются </w:t>
      </w:r>
      <w:r w:rsidRPr="00775BDE">
        <w:t xml:space="preserve">ЗАО "Фрязинская </w:t>
      </w:r>
      <w:r w:rsidR="00733FE6">
        <w:t>Т</w:t>
      </w:r>
      <w:r w:rsidRPr="00775BDE">
        <w:t>еплосеть" одновременно с утверждением Администрацией города планов перспективного строительства, и должны быть отражены при следующей актуализации Схемы теплоснабжения г.о. Фрязино.</w:t>
      </w:r>
    </w:p>
    <w:p w:rsidR="00F71467" w:rsidRPr="00775BDE" w:rsidRDefault="00F71467" w:rsidP="004C127C">
      <w:pPr>
        <w:pStyle w:val="12"/>
        <w:rPr>
          <w:lang w:eastAsia="ar-SA"/>
        </w:rPr>
        <w:sectPr w:rsidR="00F71467" w:rsidRPr="00775BDE" w:rsidSect="00C14EF4">
          <w:pgSz w:w="11906" w:h="16838"/>
          <w:pgMar w:top="1134" w:right="992" w:bottom="1134" w:left="992" w:header="709" w:footer="709" w:gutter="0"/>
          <w:cols w:space="708"/>
          <w:docGrid w:linePitch="360"/>
        </w:sectPr>
      </w:pPr>
    </w:p>
    <w:p w:rsidR="00756293" w:rsidRDefault="009212B2" w:rsidP="004B702A">
      <w:pPr>
        <w:pStyle w:val="af7"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5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  <w:r w:rsidR="00756293" w:rsidRPr="00775BDE">
        <w:t>Предварительная оценка протяжённости</w:t>
      </w:r>
      <w:r w:rsidR="00866F2B">
        <w:t xml:space="preserve"> </w:t>
      </w:r>
      <w:r w:rsidR="00756293" w:rsidRPr="00775BDE">
        <w:t xml:space="preserve">и стоимости тепловых сетей, необходимых для подключения планируемых потребителей тепла </w:t>
      </w:r>
    </w:p>
    <w:tbl>
      <w:tblPr>
        <w:tblW w:w="14976" w:type="dxa"/>
        <w:tblInd w:w="-318" w:type="dxa"/>
        <w:tblLook w:val="04A0" w:firstRow="1" w:lastRow="0" w:firstColumn="1" w:lastColumn="0" w:noHBand="0" w:noVBand="1"/>
      </w:tblPr>
      <w:tblGrid>
        <w:gridCol w:w="3113"/>
        <w:gridCol w:w="1156"/>
        <w:gridCol w:w="1902"/>
        <w:gridCol w:w="1761"/>
        <w:gridCol w:w="1374"/>
        <w:gridCol w:w="2409"/>
        <w:gridCol w:w="3261"/>
      </w:tblGrid>
      <w:tr w:rsidR="002D0C27" w:rsidRPr="002D0C27" w:rsidTr="00BA207B">
        <w:trPr>
          <w:trHeight w:val="1380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Год ввода</w:t>
            </w: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   Котельная №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proofErr w:type="spellStart"/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Отаплив</w:t>
            </w:r>
            <w:proofErr w:type="spellEnd"/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. площадь, м</w:t>
            </w:r>
            <w:proofErr w:type="gramStart"/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  <w:proofErr w:type="gramEnd"/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Присоединяемая нагрузка, Σ Q Гкал/час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Отсоединяемая нагрузка ΣQ, Гкал/час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Итоговое изменение нагрузки ΣQ, Гкал/час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Протяженность в 2-х трубном исчислен</w:t>
            </w:r>
            <w:r w:rsidR="00472B15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и</w:t>
            </w: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и новых и реконстру</w:t>
            </w: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и</w:t>
            </w: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руемых сетей, пм 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DCE6F1" w:fill="DCE6F1"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Стоимость мероприятий по строительству и реконстру</w:t>
            </w: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</w:t>
            </w: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ции сетей, прогноз/ИПЦ тыс. руб. 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60 672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10,349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2,715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7,634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1 769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143 016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11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4 545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0,402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0,402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69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5 561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22 947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4,899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2,099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2,800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837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67 698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32 000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4,548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0,616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3,932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777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62 848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1 180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0,500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0,500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85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6 910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16 994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2,748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2,748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470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37 968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16 094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1,240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1,240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212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17 129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0,260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0,260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44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3 593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900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1,248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1,248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213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17 246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52 837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15,998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15,998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2 734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221 078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10 837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1,828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1,828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312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25 256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12 000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0,716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0,716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122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9 900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9,407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9,407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1 608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129 996</w:t>
            </w:r>
          </w:p>
        </w:tc>
      </w:tr>
      <w:tr w:rsidR="002D0C27" w:rsidRPr="002D0C27" w:rsidTr="00BA207B">
        <w:trPr>
          <w:trHeight w:val="276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Новая котельная  8,7 МВт?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30 000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4,047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4,047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692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55 926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67 000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8,230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8,230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1 407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113 737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67 000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8,230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8,230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1 407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113 737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2020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30 742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5,572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5,572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952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77 000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22 000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2,745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2,745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469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37 933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8 742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2,827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2,827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483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39 067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2021</w:t>
            </w:r>
          </w:p>
        </w:tc>
        <w:tc>
          <w:tcPr>
            <w:tcW w:w="1156" w:type="dxa"/>
            <w:tcBorders>
              <w:top w:val="nil"/>
              <w:left w:val="single" w:sz="4" w:space="0" w:color="538DD5"/>
              <w:bottom w:val="single" w:sz="4" w:space="0" w:color="95B3D7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66 502</w:t>
            </w:r>
          </w:p>
        </w:tc>
        <w:tc>
          <w:tcPr>
            <w:tcW w:w="1902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10,729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0,000 </w:t>
            </w:r>
          </w:p>
        </w:tc>
        <w:tc>
          <w:tcPr>
            <w:tcW w:w="1374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10,729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1 834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single" w:sz="4" w:space="0" w:color="95B3D7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148 265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13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1,1856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1,186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203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16 384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0,4423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0,442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76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6 112</w:t>
            </w:r>
          </w:p>
        </w:tc>
      </w:tr>
      <w:tr w:rsidR="002D0C27" w:rsidRPr="002D0C27" w:rsidTr="00BA207B">
        <w:trPr>
          <w:trHeight w:val="279"/>
        </w:trPr>
        <w:tc>
          <w:tcPr>
            <w:tcW w:w="3113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ind w:firstLineChars="100" w:firstLine="220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66 502</w:t>
            </w:r>
          </w:p>
        </w:tc>
        <w:tc>
          <w:tcPr>
            <w:tcW w:w="1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9,101</w:t>
            </w:r>
          </w:p>
        </w:tc>
        <w:tc>
          <w:tcPr>
            <w:tcW w:w="1761" w:type="dxa"/>
            <w:tcBorders>
              <w:top w:val="nil"/>
              <w:left w:val="single" w:sz="4" w:space="0" w:color="538DD5"/>
              <w:bottom w:val="nil"/>
              <w:right w:val="single" w:sz="4" w:space="0" w:color="538DD5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-      </w:t>
            </w:r>
          </w:p>
        </w:tc>
        <w:tc>
          <w:tcPr>
            <w:tcW w:w="13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9,101 </w:t>
            </w:r>
          </w:p>
        </w:tc>
        <w:tc>
          <w:tcPr>
            <w:tcW w:w="2409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1 555</w:t>
            </w:r>
          </w:p>
        </w:tc>
        <w:tc>
          <w:tcPr>
            <w:tcW w:w="3261" w:type="dxa"/>
            <w:tcBorders>
              <w:top w:val="nil"/>
              <w:left w:val="single" w:sz="4" w:space="0" w:color="538DD5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color w:val="000000"/>
                <w:kern w:val="0"/>
                <w:sz w:val="22"/>
                <w:szCs w:val="22"/>
                <w:lang w:eastAsia="ru-RU" w:bidi="ar-SA"/>
              </w:rPr>
              <w:t>125 769</w:t>
            </w:r>
          </w:p>
        </w:tc>
      </w:tr>
      <w:tr w:rsidR="002D0C27" w:rsidRPr="002D0C27" w:rsidTr="00BA207B">
        <w:trPr>
          <w:trHeight w:val="276"/>
        </w:trPr>
        <w:tc>
          <w:tcPr>
            <w:tcW w:w="3113" w:type="dxa"/>
            <w:tcBorders>
              <w:top w:val="single" w:sz="4" w:space="0" w:color="95B3D7"/>
              <w:left w:val="nil"/>
              <w:bottom w:val="nil"/>
              <w:right w:val="single" w:sz="4" w:space="0" w:color="538DD5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Общий итог</w:t>
            </w:r>
          </w:p>
        </w:tc>
        <w:tc>
          <w:tcPr>
            <w:tcW w:w="1156" w:type="dxa"/>
            <w:tcBorders>
              <w:top w:val="single" w:sz="4" w:space="0" w:color="95B3D7"/>
              <w:left w:val="single" w:sz="4" w:space="0" w:color="538DD5"/>
              <w:bottom w:val="nil"/>
              <w:right w:val="single" w:sz="4" w:space="0" w:color="538DD5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294 747</w:t>
            </w:r>
          </w:p>
        </w:tc>
        <w:tc>
          <w:tcPr>
            <w:tcW w:w="1902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53,626</w:t>
            </w:r>
          </w:p>
        </w:tc>
        <w:tc>
          <w:tcPr>
            <w:tcW w:w="1761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2,715</w:t>
            </w:r>
          </w:p>
        </w:tc>
        <w:tc>
          <w:tcPr>
            <w:tcW w:w="1374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50,911</w:t>
            </w:r>
          </w:p>
        </w:tc>
        <w:tc>
          <w:tcPr>
            <w:tcW w:w="2409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9 165</w:t>
            </w:r>
          </w:p>
        </w:tc>
        <w:tc>
          <w:tcPr>
            <w:tcW w:w="3261" w:type="dxa"/>
            <w:tcBorders>
              <w:top w:val="single" w:sz="4" w:space="0" w:color="95B3D7"/>
              <w:left w:val="single" w:sz="4" w:space="0" w:color="538DD5"/>
              <w:bottom w:val="nil"/>
              <w:right w:val="nil"/>
            </w:tcBorders>
            <w:shd w:val="clear" w:color="DCE6F1" w:fill="DCE6F1"/>
            <w:noWrap/>
            <w:tcMar>
              <w:left w:w="57" w:type="dxa"/>
              <w:right w:w="57" w:type="dxa"/>
            </w:tcMar>
            <w:vAlign w:val="bottom"/>
            <w:hideMark/>
          </w:tcPr>
          <w:p w:rsidR="002D0C27" w:rsidRPr="002D0C27" w:rsidRDefault="002D0C27" w:rsidP="002D0C27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D0C27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741 064</w:t>
            </w:r>
          </w:p>
        </w:tc>
      </w:tr>
    </w:tbl>
    <w:p w:rsidR="00756293" w:rsidRPr="00775BDE" w:rsidRDefault="00756293" w:rsidP="00756293">
      <w:pPr>
        <w:rPr>
          <w:lang w:eastAsia="ar-SA"/>
        </w:rPr>
      </w:pPr>
      <w:r w:rsidRPr="00775BDE">
        <w:rPr>
          <w:lang w:eastAsia="ar-SA"/>
        </w:rPr>
        <w:br w:type="page"/>
      </w:r>
    </w:p>
    <w:p w:rsidR="00756293" w:rsidRDefault="009212B2" w:rsidP="00E17054">
      <w:pPr>
        <w:pStyle w:val="af7"/>
      </w:pPr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5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>
        <w:t xml:space="preserve"> </w:t>
      </w:r>
      <w:r w:rsidR="00756293" w:rsidRPr="00775BDE">
        <w:t>Мероприятия по ЗАО "Фрязинская Теплосеть" в сфере теплоснабжения на 2016 - 20</w:t>
      </w:r>
      <w:r w:rsidR="0055553B" w:rsidRPr="00E17054">
        <w:t>1</w:t>
      </w:r>
      <w:r w:rsidR="00756293" w:rsidRPr="00775BDE">
        <w:t>9 годы</w:t>
      </w:r>
    </w:p>
    <w:tbl>
      <w:tblPr>
        <w:tblW w:w="16093" w:type="dxa"/>
        <w:tblInd w:w="-743" w:type="dxa"/>
        <w:tblLayout w:type="fixed"/>
        <w:tblLook w:val="00A0" w:firstRow="1" w:lastRow="0" w:firstColumn="1" w:lastColumn="0" w:noHBand="0" w:noVBand="0"/>
      </w:tblPr>
      <w:tblGrid>
        <w:gridCol w:w="836"/>
        <w:gridCol w:w="645"/>
        <w:gridCol w:w="2182"/>
        <w:gridCol w:w="1266"/>
        <w:gridCol w:w="274"/>
        <w:gridCol w:w="2022"/>
        <w:gridCol w:w="1462"/>
        <w:gridCol w:w="849"/>
        <w:gridCol w:w="1104"/>
        <w:gridCol w:w="377"/>
        <w:gridCol w:w="759"/>
        <w:gridCol w:w="1074"/>
        <w:gridCol w:w="1074"/>
        <w:gridCol w:w="1102"/>
        <w:gridCol w:w="953"/>
        <w:gridCol w:w="28"/>
        <w:gridCol w:w="28"/>
        <w:gridCol w:w="28"/>
        <w:gridCol w:w="30"/>
      </w:tblGrid>
      <w:tr w:rsidR="005536FA" w:rsidRPr="00AF5B9B" w:rsidTr="00BA207B">
        <w:trPr>
          <w:cantSplit/>
        </w:trPr>
        <w:tc>
          <w:tcPr>
            <w:tcW w:w="16093" w:type="dxa"/>
            <w:gridSpan w:val="19"/>
            <w:tcBorders>
              <w:top w:val="nil"/>
              <w:left w:val="nil"/>
              <w:bottom w:val="nil"/>
              <w:right w:val="nil"/>
            </w:tcBorders>
            <w:noWrap/>
            <w:tcMar>
              <w:left w:w="57" w:type="dxa"/>
              <w:right w:w="57" w:type="dxa"/>
            </w:tcMar>
            <w:vAlign w:val="center"/>
          </w:tcPr>
          <w:p w:rsidR="005536FA" w:rsidRPr="00AF5B9B" w:rsidRDefault="005536FA" w:rsidP="00BA207B">
            <w:pPr>
              <w:spacing w:line="240" w:lineRule="auto"/>
              <w:jc w:val="right"/>
              <w:rPr>
                <w:color w:val="000000"/>
                <w:sz w:val="20"/>
                <w:szCs w:val="20"/>
              </w:rPr>
            </w:pPr>
            <w:r w:rsidRPr="00AF5B9B">
              <w:rPr>
                <w:color w:val="000000"/>
                <w:sz w:val="20"/>
                <w:szCs w:val="20"/>
              </w:rPr>
              <w:t>Форма №2-ИП ТС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AF5B9B">
              <w:rPr>
                <w:color w:val="000000"/>
                <w:szCs w:val="24"/>
              </w:rPr>
              <w:t>Мероприятия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в</w:t>
            </w:r>
            <w:r w:rsidRPr="007115A7">
              <w:rPr>
                <w:color w:val="000000"/>
                <w:szCs w:val="24"/>
              </w:rPr>
              <w:t xml:space="preserve"> сфере теплоснабжения на </w:t>
            </w:r>
            <w:r w:rsidRPr="007115A7">
              <w:rPr>
                <w:color w:val="000000"/>
                <w:szCs w:val="24"/>
                <w:u w:val="single"/>
              </w:rPr>
              <w:t>2016 - 20</w:t>
            </w:r>
            <w:r>
              <w:rPr>
                <w:color w:val="000000"/>
                <w:szCs w:val="24"/>
                <w:u w:val="single"/>
              </w:rPr>
              <w:t>29</w:t>
            </w:r>
            <w:r w:rsidRPr="007115A7">
              <w:rPr>
                <w:color w:val="000000"/>
                <w:szCs w:val="24"/>
              </w:rPr>
              <w:t xml:space="preserve"> годы</w:t>
            </w:r>
          </w:p>
          <w:p w:rsidR="005536FA" w:rsidRPr="00AF5B9B" w:rsidRDefault="005536FA" w:rsidP="00BA207B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AF5B9B">
              <w:rPr>
                <w:color w:val="000000"/>
                <w:szCs w:val="24"/>
              </w:rPr>
              <w:t xml:space="preserve"> </w:t>
            </w: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64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N</w:t>
            </w:r>
          </w:p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753AE1">
              <w:rPr>
                <w:color w:val="000000"/>
                <w:sz w:val="18"/>
                <w:szCs w:val="18"/>
              </w:rPr>
              <w:t>п</w:t>
            </w:r>
            <w:proofErr w:type="gramEnd"/>
            <w:r w:rsidRPr="00753AE1">
              <w:rPr>
                <w:color w:val="000000"/>
                <w:sz w:val="18"/>
                <w:szCs w:val="18"/>
              </w:rPr>
              <w:t>/п</w:t>
            </w:r>
          </w:p>
        </w:tc>
        <w:tc>
          <w:tcPr>
            <w:tcW w:w="218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Наименование мероприятий</w:t>
            </w:r>
          </w:p>
        </w:tc>
        <w:tc>
          <w:tcPr>
            <w:tcW w:w="126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Обоснование необходимости (цель реализации)</w:t>
            </w:r>
          </w:p>
        </w:tc>
        <w:tc>
          <w:tcPr>
            <w:tcW w:w="229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Описание и место расположения объекта</w:t>
            </w:r>
          </w:p>
        </w:tc>
        <w:tc>
          <w:tcPr>
            <w:tcW w:w="455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Основные технические характеристики</w:t>
            </w:r>
          </w:p>
        </w:tc>
        <w:tc>
          <w:tcPr>
            <w:tcW w:w="107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Год начала реализации мероприятия</w:t>
            </w:r>
          </w:p>
        </w:tc>
        <w:tc>
          <w:tcPr>
            <w:tcW w:w="107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Год окончания реализации мероприятия</w:t>
            </w:r>
          </w:p>
        </w:tc>
        <w:tc>
          <w:tcPr>
            <w:tcW w:w="205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Расходы на реализацию мероприятий в прогнозных ценах, тыс. руб. (с НДС)</w:t>
            </w: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64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21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229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Наименование показателя (мощность, протяженность, диаметр и т.п.)</w:t>
            </w:r>
          </w:p>
        </w:tc>
        <w:tc>
          <w:tcPr>
            <w:tcW w:w="84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Ед. изм.</w:t>
            </w:r>
          </w:p>
        </w:tc>
        <w:tc>
          <w:tcPr>
            <w:tcW w:w="224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Значение показателя</w:t>
            </w:r>
          </w:p>
        </w:tc>
        <w:tc>
          <w:tcPr>
            <w:tcW w:w="10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10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Всего</w:t>
            </w:r>
          </w:p>
        </w:tc>
        <w:tc>
          <w:tcPr>
            <w:tcW w:w="95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в т.ч. за счет платы за подключение</w:t>
            </w: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64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21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26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229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до реализации мероприятия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753AE1">
              <w:rPr>
                <w:color w:val="000000"/>
                <w:sz w:val="18"/>
                <w:szCs w:val="18"/>
              </w:rPr>
              <w:t>после реализации мероприятия</w:t>
            </w:r>
          </w:p>
        </w:tc>
        <w:tc>
          <w:tcPr>
            <w:tcW w:w="10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10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9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17</w:t>
            </w: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15143" w:type="dxa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Группа 1. Строительство, реконструкция или модернизация объектов в целях подключения потребителей:</w:t>
            </w: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15143" w:type="dxa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1.1. Строительство новых тепловых сетей в целях подключения потребителей</w:t>
            </w:r>
          </w:p>
        </w:tc>
      </w:tr>
      <w:tr w:rsidR="005536FA" w:rsidRPr="00D13DB5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1.1.1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Проектирование и строительство тепловых сетей для квартала 9.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От точки подключения в районе д.№3а по </w:t>
            </w:r>
            <w:proofErr w:type="spellStart"/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.С</w:t>
            </w:r>
            <w:proofErr w:type="gramEnd"/>
            <w:r>
              <w:rPr>
                <w:color w:val="000000"/>
                <w:sz w:val="20"/>
                <w:szCs w:val="20"/>
              </w:rPr>
              <w:t>оветская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185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D13DB5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 w:rsidRPr="00D13DB5">
              <w:rPr>
                <w:sz w:val="20"/>
                <w:szCs w:val="20"/>
              </w:rPr>
              <w:t>15377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D13DB5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1.1.2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Проектирование и строительство тепловых сетей к многофункциональному корпусу по ул. Барские пруды, д. 1а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От точки подключения в районе д.№8 по ул. Павла </w:t>
            </w:r>
            <w:proofErr w:type="spellStart"/>
            <w:r>
              <w:rPr>
                <w:color w:val="000000"/>
                <w:sz w:val="20"/>
                <w:szCs w:val="20"/>
              </w:rPr>
              <w:t>Блинова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условный диаметр 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132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AB24C4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 w:rsidRPr="00AB24C4">
              <w:rPr>
                <w:sz w:val="20"/>
                <w:szCs w:val="20"/>
              </w:rPr>
              <w:t>3102,4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AB24C4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5536FA" w:rsidRPr="004B7D41" w:rsidTr="00BA207B">
        <w:trPr>
          <w:gridBefore w:val="1"/>
          <w:gridAfter w:val="4"/>
          <w:wBefore w:w="836" w:type="dxa"/>
          <w:wAfter w:w="114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1.1.3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Проектирование и строительство тепловых сетей к складскому корпусу по ул. </w:t>
            </w:r>
            <w:proofErr w:type="gramStart"/>
            <w:r>
              <w:rPr>
                <w:color w:val="000000"/>
                <w:sz w:val="20"/>
                <w:szCs w:val="20"/>
              </w:rPr>
              <w:t>Луговая</w:t>
            </w:r>
            <w:proofErr w:type="gramEnd"/>
            <w:r>
              <w:rPr>
                <w:color w:val="000000"/>
                <w:sz w:val="20"/>
                <w:szCs w:val="20"/>
              </w:rPr>
              <w:t>, 39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От точки подключения в районе д.№37 по ул. </w:t>
            </w:r>
            <w:proofErr w:type="gramStart"/>
            <w:r>
              <w:rPr>
                <w:color w:val="000000"/>
                <w:sz w:val="20"/>
                <w:szCs w:val="20"/>
              </w:rPr>
              <w:t>Луговая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AB24C4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3339,1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AB24C4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5536FA" w:rsidRPr="004B7D41" w:rsidTr="00A301B0">
        <w:trPr>
          <w:gridBefore w:val="1"/>
          <w:gridAfter w:val="3"/>
          <w:wBefore w:w="836" w:type="dxa"/>
          <w:wAfter w:w="86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1.1.4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Проектирование и строительство тепловых сетей к зданию магазина по ул. 60 лет СССР, 3</w:t>
            </w:r>
            <w:proofErr w:type="gramStart"/>
            <w:r w:rsidRPr="00B02CB5">
              <w:rPr>
                <w:sz w:val="20"/>
                <w:szCs w:val="20"/>
              </w:rPr>
              <w:t xml:space="preserve"> Б</w:t>
            </w:r>
            <w:proofErr w:type="gramEnd"/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От точки подключения в УТ в р-не ж/д 5 по ул. 60 лет СССР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Протяженность в 2-х трубном исчислении</w:t>
            </w:r>
          </w:p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 w:rsidRPr="00B02CB5">
              <w:rPr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П.м.</w:t>
            </w:r>
          </w:p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 w:rsidRPr="00B02CB5">
              <w:rPr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60</w:t>
            </w:r>
          </w:p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 w:rsidRPr="00B02CB5">
              <w:rPr>
                <w:sz w:val="20"/>
                <w:szCs w:val="20"/>
              </w:rPr>
              <w:t>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2016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2313,4</w:t>
            </w:r>
          </w:p>
        </w:tc>
        <w:tc>
          <w:tcPr>
            <w:tcW w:w="9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B02CB5" w:rsidRDefault="005536FA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69293F" w:rsidRPr="0069293F" w:rsidTr="00A301B0">
        <w:trPr>
          <w:gridBefore w:val="1"/>
          <w:gridAfter w:val="3"/>
          <w:wBefore w:w="836" w:type="dxa"/>
          <w:wAfter w:w="86" w:type="dxa"/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A301B0" w:rsidRDefault="0069293F" w:rsidP="00A301B0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17</w:t>
            </w:r>
          </w:p>
        </w:tc>
      </w:tr>
      <w:tr w:rsidR="0069293F" w:rsidRPr="00D41DFD" w:rsidTr="00A301B0">
        <w:trPr>
          <w:gridBefore w:val="1"/>
          <w:gridAfter w:val="3"/>
          <w:wBefore w:w="836" w:type="dxa"/>
          <w:wAfter w:w="86" w:type="dxa"/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1.1.5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Проектирование и строительство тепловых сетей к зданию бытового обслуживания</w:t>
            </w:r>
            <w:r>
              <w:rPr>
                <w:sz w:val="20"/>
                <w:szCs w:val="20"/>
              </w:rPr>
              <w:t xml:space="preserve"> </w:t>
            </w:r>
            <w:r w:rsidRPr="008974A5">
              <w:rPr>
                <w:sz w:val="20"/>
                <w:szCs w:val="20"/>
              </w:rPr>
              <w:t>по ул. Нахимова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От точки подключения  до границы земельного участка строительства объекта по ул. Нахимова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Протяженность в 2-х трубном исчислении</w:t>
            </w:r>
          </w:p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B02CB5">
              <w:rPr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П.м.</w:t>
            </w:r>
          </w:p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B02CB5">
              <w:rPr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56</w:t>
            </w:r>
          </w:p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B02CB5">
              <w:rPr>
                <w:sz w:val="20"/>
                <w:szCs w:val="20"/>
              </w:rPr>
              <w:t>80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2016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2016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before="100" w:beforeAutospacing="1" w:afterAutospacing="1" w:line="240" w:lineRule="auto"/>
              <w:rPr>
                <w:rFonts w:eastAsiaTheme="minorHAnsi" w:cstheme="minorBidi"/>
                <w:sz w:val="20"/>
                <w:szCs w:val="20"/>
                <w:lang w:eastAsia="en-US"/>
              </w:rPr>
            </w:pPr>
            <w:r w:rsidRPr="00B02CB5">
              <w:rPr>
                <w:sz w:val="20"/>
                <w:szCs w:val="20"/>
              </w:rPr>
              <w:t>1823,3</w:t>
            </w:r>
          </w:p>
        </w:tc>
        <w:tc>
          <w:tcPr>
            <w:tcW w:w="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B02CB5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69293F" w:rsidRPr="00503059" w:rsidTr="00A301B0">
        <w:trPr>
          <w:gridBefore w:val="1"/>
          <w:gridAfter w:val="3"/>
          <w:wBefore w:w="836" w:type="dxa"/>
          <w:wAfter w:w="86" w:type="dxa"/>
          <w:cantSplit/>
        </w:trPr>
        <w:tc>
          <w:tcPr>
            <w:tcW w:w="64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1.1.6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 xml:space="preserve">Проектирование и строительство тепловых сетей к ж/д 1 по ул. </w:t>
            </w:r>
            <w:proofErr w:type="gramStart"/>
            <w:r w:rsidRPr="00194D94">
              <w:rPr>
                <w:color w:val="000000"/>
                <w:sz w:val="20"/>
                <w:szCs w:val="20"/>
              </w:rPr>
              <w:t>Вокзальная</w:t>
            </w:r>
            <w:proofErr w:type="gramEnd"/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От точки подключения в УТ 9 районе д.№26 по ул. Ленина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условный диаметр 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80</w:t>
            </w:r>
          </w:p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100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2017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416,5</w:t>
            </w:r>
          </w:p>
        </w:tc>
        <w:tc>
          <w:tcPr>
            <w:tcW w:w="9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69293F" w:rsidRPr="004B7D41" w:rsidTr="00BA207B">
        <w:trPr>
          <w:gridBefore w:val="1"/>
          <w:gridAfter w:val="3"/>
          <w:wBefore w:w="836" w:type="dxa"/>
          <w:wAfter w:w="86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1.1.7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194D94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 xml:space="preserve">Проектирование и строительство тепловой сети к ж/д 2 по ул. </w:t>
            </w:r>
            <w:proofErr w:type="gramStart"/>
            <w:r w:rsidRPr="00194D94">
              <w:rPr>
                <w:color w:val="000000"/>
                <w:sz w:val="20"/>
                <w:szCs w:val="20"/>
              </w:rPr>
              <w:t>Вокзальная</w:t>
            </w:r>
            <w:proofErr w:type="gramEnd"/>
            <w:r w:rsidRPr="00194D94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194D94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 xml:space="preserve">От точки подключения в УТ </w:t>
            </w:r>
            <w:r>
              <w:rPr>
                <w:color w:val="000000"/>
                <w:sz w:val="20"/>
                <w:szCs w:val="20"/>
              </w:rPr>
              <w:t>33</w:t>
            </w:r>
            <w:r w:rsidRPr="00194D94">
              <w:rPr>
                <w:color w:val="000000"/>
                <w:sz w:val="20"/>
                <w:szCs w:val="20"/>
              </w:rPr>
              <w:t xml:space="preserve"> районе д.№2</w:t>
            </w:r>
            <w:r>
              <w:rPr>
                <w:color w:val="000000"/>
                <w:sz w:val="20"/>
                <w:szCs w:val="20"/>
              </w:rPr>
              <w:t>1</w:t>
            </w:r>
            <w:r w:rsidRPr="00194D94">
              <w:rPr>
                <w:color w:val="000000"/>
                <w:sz w:val="20"/>
                <w:szCs w:val="20"/>
              </w:rPr>
              <w:t xml:space="preserve"> по ул. </w:t>
            </w:r>
            <w:proofErr w:type="gramStart"/>
            <w:r>
              <w:rPr>
                <w:color w:val="000000"/>
                <w:sz w:val="20"/>
                <w:szCs w:val="20"/>
              </w:rPr>
              <w:t>Вокзальная</w:t>
            </w:r>
            <w:proofErr w:type="gramEnd"/>
            <w:r w:rsidRPr="00194D94">
              <w:rPr>
                <w:color w:val="000000"/>
                <w:sz w:val="20"/>
                <w:szCs w:val="20"/>
              </w:rPr>
              <w:t xml:space="preserve"> до 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2909,2</w:t>
            </w:r>
          </w:p>
        </w:tc>
        <w:tc>
          <w:tcPr>
            <w:tcW w:w="9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69293F" w:rsidRPr="004B7D41" w:rsidTr="00BA207B">
        <w:trPr>
          <w:gridBefore w:val="1"/>
          <w:gridAfter w:val="3"/>
          <w:wBefore w:w="836" w:type="dxa"/>
          <w:wAfter w:w="86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1.1.8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194D94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  <w:r>
              <w:rPr>
                <w:color w:val="000000"/>
                <w:sz w:val="20"/>
                <w:szCs w:val="20"/>
              </w:rPr>
              <w:t xml:space="preserve"> к крытому катку г. Фрязино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194D94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От точки подключения в районе д.№2а по ул. Попова до </w:t>
            </w:r>
            <w:r w:rsidRPr="00194D94">
              <w:rPr>
                <w:color w:val="000000"/>
                <w:sz w:val="20"/>
                <w:szCs w:val="20"/>
              </w:rPr>
              <w:t>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условный диаметр 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4D39C5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4D39C5">
              <w:rPr>
                <w:sz w:val="20"/>
                <w:szCs w:val="20"/>
              </w:rPr>
              <w:t>12549</w:t>
            </w:r>
          </w:p>
        </w:tc>
        <w:tc>
          <w:tcPr>
            <w:tcW w:w="9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4D39C5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69293F" w:rsidRPr="004B7D41" w:rsidTr="00BA207B">
        <w:trPr>
          <w:gridBefore w:val="1"/>
          <w:gridAfter w:val="3"/>
          <w:wBefore w:w="836" w:type="dxa"/>
          <w:wAfter w:w="86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1.1.9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194D94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  <w:r>
              <w:rPr>
                <w:color w:val="000000"/>
                <w:sz w:val="20"/>
                <w:szCs w:val="20"/>
              </w:rPr>
              <w:t xml:space="preserve"> к ж/д станции Фрязино </w:t>
            </w:r>
            <w:proofErr w:type="gramStart"/>
            <w:r>
              <w:rPr>
                <w:color w:val="000000"/>
                <w:sz w:val="20"/>
                <w:szCs w:val="20"/>
              </w:rPr>
              <w:t>пассажирская</w:t>
            </w:r>
            <w:proofErr w:type="gramEnd"/>
          </w:p>
        </w:tc>
        <w:tc>
          <w:tcPr>
            <w:tcW w:w="1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Подключение</w:t>
            </w:r>
          </w:p>
        </w:tc>
        <w:tc>
          <w:tcPr>
            <w:tcW w:w="229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От точки подключения по ул. </w:t>
            </w:r>
            <w:proofErr w:type="gramStart"/>
            <w:r>
              <w:rPr>
                <w:color w:val="000000"/>
                <w:sz w:val="20"/>
                <w:szCs w:val="20"/>
              </w:rPr>
              <w:t>Вокзальная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до </w:t>
            </w:r>
            <w:r w:rsidRPr="00194D94">
              <w:rPr>
                <w:color w:val="000000"/>
                <w:sz w:val="20"/>
                <w:szCs w:val="20"/>
              </w:rPr>
              <w:t>границы земельного участка строительства объекта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2663,8</w:t>
            </w:r>
          </w:p>
        </w:tc>
        <w:tc>
          <w:tcPr>
            <w:tcW w:w="9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503059" w:rsidRDefault="0069293F" w:rsidP="00BA207B">
            <w:pPr>
              <w:spacing w:line="240" w:lineRule="auto"/>
              <w:rPr>
                <w:sz w:val="20"/>
                <w:szCs w:val="20"/>
              </w:rPr>
            </w:pPr>
          </w:p>
        </w:tc>
      </w:tr>
      <w:tr w:rsidR="0069293F" w:rsidRPr="004B7D41" w:rsidTr="00BA207B">
        <w:trPr>
          <w:gridBefore w:val="1"/>
          <w:gridAfter w:val="1"/>
          <w:wBefore w:w="836" w:type="dxa"/>
          <w:wAfter w:w="30" w:type="dxa"/>
          <w:cantSplit/>
        </w:trPr>
        <w:tc>
          <w:tcPr>
            <w:tcW w:w="15227" w:type="dxa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1.2. Строительство иных объектов системы централизованного теплоснабжения, за исключением тепловых сетей, в целях подключения потребителей</w:t>
            </w:r>
          </w:p>
        </w:tc>
      </w:tr>
      <w:tr w:rsidR="0069293F" w:rsidRPr="004B7D41" w:rsidTr="00BA207B">
        <w:trPr>
          <w:gridBefore w:val="1"/>
          <w:gridAfter w:val="2"/>
          <w:wBefore w:w="836" w:type="dxa"/>
          <w:wAfter w:w="58" w:type="dxa"/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1.2.1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</w:tr>
    </w:tbl>
    <w:p w:rsidR="001E4048" w:rsidRDefault="001E4048">
      <w:r>
        <w:br w:type="page"/>
      </w:r>
    </w:p>
    <w:tbl>
      <w:tblPr>
        <w:tblW w:w="15273" w:type="dxa"/>
        <w:tblInd w:w="93" w:type="dxa"/>
        <w:tblLayout w:type="fixed"/>
        <w:tblLook w:val="00A0" w:firstRow="1" w:lastRow="0" w:firstColumn="1" w:lastColumn="0" w:noHBand="0" w:noVBand="0"/>
      </w:tblPr>
      <w:tblGrid>
        <w:gridCol w:w="645"/>
        <w:gridCol w:w="2182"/>
        <w:gridCol w:w="1532"/>
        <w:gridCol w:w="8"/>
        <w:gridCol w:w="2022"/>
        <w:gridCol w:w="1462"/>
        <w:gridCol w:w="849"/>
        <w:gridCol w:w="1470"/>
        <w:gridCol w:w="11"/>
        <w:gridCol w:w="759"/>
        <w:gridCol w:w="1074"/>
        <w:gridCol w:w="1074"/>
        <w:gridCol w:w="1102"/>
        <w:gridCol w:w="1083"/>
      </w:tblGrid>
      <w:tr w:rsidR="001E4048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0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1E4048" w:rsidRPr="00753AE1" w:rsidRDefault="001E4048" w:rsidP="001E4048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17</w:t>
            </w:r>
          </w:p>
        </w:tc>
      </w:tr>
      <w:tr w:rsidR="005536FA" w:rsidRPr="004B7D41" w:rsidTr="00A301B0">
        <w:trPr>
          <w:cantSplit/>
        </w:trPr>
        <w:tc>
          <w:tcPr>
            <w:tcW w:w="15273" w:type="dxa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1.3. Увеличение пропускной способности существующих тепловых сетей в целях подключения потребителей</w:t>
            </w: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1.3.1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От УТ 9 до точки подключения ж/д 1 по ул. </w:t>
            </w:r>
            <w:proofErr w:type="gramStart"/>
            <w:r>
              <w:rPr>
                <w:color w:val="000000"/>
                <w:sz w:val="20"/>
                <w:szCs w:val="20"/>
              </w:rPr>
              <w:t>Вокзальная</w:t>
            </w:r>
            <w:proofErr w:type="gramEnd"/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 и 36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 и 100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503059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2017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503059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 w:rsidRPr="00503059">
              <w:rPr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2827,5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1.3.2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 УТ 8 до УТ 10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503059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503059" w:rsidRDefault="005536FA" w:rsidP="00BA207B">
            <w:p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27993,6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1.3.3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194D94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 УТ 33 до УТ 43 по ул. Вокзальная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124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17521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1.3.4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194D94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 УТ 43 до УТ 43Б по ул. Вокзальная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17858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1.3.5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194D94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 УТ 43А до УТ 44А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222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222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30666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15273" w:type="dxa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1.4. Увеличение мощности и производительности существующих объектов централизованного теплоснабжения, за исключением тепловых сетей, в целях подключения потребителей</w:t>
            </w: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1.4.1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536FA" w:rsidRPr="004B7D41" w:rsidTr="00A301B0">
        <w:trPr>
          <w:cantSplit/>
        </w:trPr>
        <w:tc>
          <w:tcPr>
            <w:tcW w:w="13088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A301B0" w:rsidRDefault="00C854ED" w:rsidP="00A301B0">
            <w:pPr>
              <w:rPr>
                <w:color w:val="0000FF"/>
              </w:rPr>
            </w:pPr>
            <w:r w:rsidRPr="00A301B0">
              <w:t>Всего по группе 1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143359,8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</w:tbl>
    <w:p w:rsidR="0069293F" w:rsidRDefault="0069293F">
      <w:r>
        <w:br w:type="page"/>
      </w:r>
    </w:p>
    <w:tbl>
      <w:tblPr>
        <w:tblW w:w="15273" w:type="dxa"/>
        <w:tblInd w:w="93" w:type="dxa"/>
        <w:tblLayout w:type="fixed"/>
        <w:tblLook w:val="00A0" w:firstRow="1" w:lastRow="0" w:firstColumn="1" w:lastColumn="0" w:noHBand="0" w:noVBand="0"/>
      </w:tblPr>
      <w:tblGrid>
        <w:gridCol w:w="645"/>
        <w:gridCol w:w="2182"/>
        <w:gridCol w:w="1815"/>
        <w:gridCol w:w="1747"/>
        <w:gridCol w:w="1462"/>
        <w:gridCol w:w="849"/>
        <w:gridCol w:w="1470"/>
        <w:gridCol w:w="11"/>
        <w:gridCol w:w="759"/>
        <w:gridCol w:w="1074"/>
        <w:gridCol w:w="1074"/>
        <w:gridCol w:w="1102"/>
        <w:gridCol w:w="1083"/>
      </w:tblGrid>
      <w:tr w:rsidR="0069293F" w:rsidRPr="004B7D41" w:rsidTr="0069293F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17</w:t>
            </w:r>
          </w:p>
        </w:tc>
      </w:tr>
      <w:tr w:rsidR="005536FA" w:rsidRPr="004B7D41" w:rsidTr="00A301B0">
        <w:trPr>
          <w:cantSplit/>
        </w:trPr>
        <w:tc>
          <w:tcPr>
            <w:tcW w:w="15273" w:type="dxa"/>
            <w:gridSpan w:val="1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Группа 2. Строительство новых объектов системы централизованного теплоснабжения, не связанных с подключением новых потребителей, в том числе строительство новых тепловых сетей</w:t>
            </w: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2.1.1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194D94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 тепловой сети</w:t>
            </w:r>
          </w:p>
        </w:tc>
        <w:tc>
          <w:tcPr>
            <w:tcW w:w="1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Переключение существующего жилого дома к другой котельной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Спортивный проезд, д.2а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3419,1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194D94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194D94">
              <w:rPr>
                <w:color w:val="000000"/>
                <w:sz w:val="20"/>
                <w:szCs w:val="20"/>
              </w:rPr>
              <w:t>Проектирование и строительство</w:t>
            </w:r>
            <w:r>
              <w:rPr>
                <w:color w:val="000000"/>
                <w:sz w:val="20"/>
                <w:szCs w:val="20"/>
              </w:rPr>
              <w:t xml:space="preserve"> ИТП</w:t>
            </w:r>
          </w:p>
        </w:tc>
        <w:tc>
          <w:tcPr>
            <w:tcW w:w="1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7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Спортивный проезд, д.2а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1033,7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2.1.3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194D94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Проектирование и строительство тепловых сетей от УТ148 до ж/д по ул</w:t>
            </w:r>
            <w:proofErr w:type="gramStart"/>
            <w:r>
              <w:rPr>
                <w:color w:val="000000"/>
                <w:sz w:val="20"/>
                <w:szCs w:val="20"/>
              </w:rPr>
              <w:t>.С</w:t>
            </w:r>
            <w:proofErr w:type="gramEnd"/>
            <w:r>
              <w:rPr>
                <w:color w:val="000000"/>
                <w:sz w:val="20"/>
                <w:szCs w:val="20"/>
              </w:rPr>
              <w:t>оветская,4</w:t>
            </w:r>
          </w:p>
        </w:tc>
        <w:tc>
          <w:tcPr>
            <w:tcW w:w="18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Переключение ГВС ж/д по ул</w:t>
            </w:r>
            <w:proofErr w:type="gramStart"/>
            <w:r>
              <w:rPr>
                <w:color w:val="000000"/>
                <w:sz w:val="20"/>
                <w:szCs w:val="20"/>
              </w:rPr>
              <w:t>.С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оветская,4 с открытого </w:t>
            </w:r>
            <w:proofErr w:type="spellStart"/>
            <w:r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на закрытый от ЦТП №14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ул. Советская,4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 и 10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 и 50</w:t>
            </w:r>
          </w:p>
          <w:p w:rsidR="005536FA" w:rsidRPr="00753AE1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916,9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2.1.4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194D94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Проектирование и строительство тепловых сетей от УТ148а  до ж/д по ул</w:t>
            </w:r>
            <w:proofErr w:type="gramStart"/>
            <w:r>
              <w:rPr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color w:val="000000"/>
                <w:sz w:val="20"/>
                <w:szCs w:val="20"/>
              </w:rPr>
              <w:t>ентральная,10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Переключение ГВС ж/д по ул. </w:t>
            </w:r>
            <w:proofErr w:type="gramStart"/>
            <w:r>
              <w:rPr>
                <w:color w:val="000000"/>
                <w:sz w:val="20"/>
                <w:szCs w:val="20"/>
              </w:rPr>
              <w:t>Центральная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,10 с открытого </w:t>
            </w:r>
            <w:proofErr w:type="spellStart"/>
            <w:r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на закрытый от ЦТП №14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color w:val="000000"/>
                <w:sz w:val="20"/>
                <w:szCs w:val="20"/>
              </w:rPr>
              <w:t>ентральная,10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 и 70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 и 45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1211,5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2.1.5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Проектирование и строительство тепловых сетей от УТ148а  до УТ148 </w:t>
            </w:r>
            <w:proofErr w:type="spellStart"/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color w:val="000000"/>
                <w:sz w:val="20"/>
                <w:szCs w:val="20"/>
              </w:rPr>
              <w:t>ентральная</w:t>
            </w:r>
            <w:proofErr w:type="spellEnd"/>
          </w:p>
        </w:tc>
        <w:tc>
          <w:tcPr>
            <w:tcW w:w="181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Увеличение пропускной способности</w:t>
            </w:r>
          </w:p>
        </w:tc>
        <w:tc>
          <w:tcPr>
            <w:tcW w:w="174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УТ148а  до УТ148 </w:t>
            </w:r>
            <w:proofErr w:type="spellStart"/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.Ц</w:t>
            </w:r>
            <w:proofErr w:type="gramEnd"/>
            <w:r>
              <w:rPr>
                <w:color w:val="000000"/>
                <w:sz w:val="20"/>
                <w:szCs w:val="20"/>
              </w:rPr>
              <w:t>ентральная</w:t>
            </w:r>
            <w:proofErr w:type="spellEnd"/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 и 70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 и 21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1045,6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2.1.6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Проектирование и строительство тепловых сетей от ЦТП №5  до УТ234 </w:t>
            </w:r>
            <w:proofErr w:type="spellStart"/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8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Переключение ГВС ж/д по ул. Полевая13,д/с №8 ул. Полевая3а, АТС пр. Мира,16а с открытого </w:t>
            </w:r>
            <w:proofErr w:type="spellStart"/>
            <w:r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на </w:t>
            </w:r>
            <w:proofErr w:type="gramStart"/>
            <w:r>
              <w:rPr>
                <w:color w:val="000000"/>
                <w:sz w:val="20"/>
                <w:szCs w:val="20"/>
              </w:rPr>
              <w:t>закрытый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от ЦТП №5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ЦТП №5 до УТ234 </w:t>
            </w:r>
            <w:proofErr w:type="spellStart"/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 и 70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 и 40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1081,4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</w:tbl>
    <w:p w:rsidR="0069293F" w:rsidRDefault="0069293F">
      <w:r>
        <w:br w:type="page"/>
      </w:r>
    </w:p>
    <w:tbl>
      <w:tblPr>
        <w:tblW w:w="15273" w:type="dxa"/>
        <w:tblInd w:w="93" w:type="dxa"/>
        <w:tblLayout w:type="fixed"/>
        <w:tblLook w:val="00A0" w:firstRow="1" w:lastRow="0" w:firstColumn="1" w:lastColumn="0" w:noHBand="0" w:noVBand="0"/>
      </w:tblPr>
      <w:tblGrid>
        <w:gridCol w:w="645"/>
        <w:gridCol w:w="2182"/>
        <w:gridCol w:w="1815"/>
        <w:gridCol w:w="1747"/>
        <w:gridCol w:w="1462"/>
        <w:gridCol w:w="849"/>
        <w:gridCol w:w="1470"/>
        <w:gridCol w:w="11"/>
        <w:gridCol w:w="759"/>
        <w:gridCol w:w="1074"/>
        <w:gridCol w:w="1074"/>
        <w:gridCol w:w="1102"/>
        <w:gridCol w:w="1083"/>
      </w:tblGrid>
      <w:tr w:rsidR="0069293F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9293F" w:rsidRPr="00753AE1" w:rsidRDefault="0069293F" w:rsidP="008F2A92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17</w:t>
            </w: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2.1.7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Проектирование и строительство тепловых сетей от УТ234 до УТ236 </w:t>
            </w:r>
            <w:proofErr w:type="spellStart"/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6F288C">
              <w:rPr>
                <w:color w:val="000000"/>
                <w:sz w:val="20"/>
                <w:szCs w:val="20"/>
              </w:rPr>
              <w:t xml:space="preserve">Переключение </w:t>
            </w:r>
            <w:proofErr w:type="spellStart"/>
            <w:r w:rsidRPr="006F288C">
              <w:rPr>
                <w:color w:val="000000"/>
                <w:sz w:val="20"/>
                <w:szCs w:val="20"/>
              </w:rPr>
              <w:t>ГВСд</w:t>
            </w:r>
            <w:proofErr w:type="spellEnd"/>
            <w:r w:rsidRPr="006F288C">
              <w:rPr>
                <w:color w:val="000000"/>
                <w:sz w:val="20"/>
                <w:szCs w:val="20"/>
              </w:rPr>
              <w:t>/с №</w:t>
            </w:r>
            <w:r>
              <w:rPr>
                <w:color w:val="000000"/>
                <w:sz w:val="20"/>
                <w:szCs w:val="20"/>
              </w:rPr>
              <w:t>8</w:t>
            </w:r>
            <w:r w:rsidRPr="006F288C">
              <w:rPr>
                <w:color w:val="000000"/>
                <w:sz w:val="20"/>
                <w:szCs w:val="20"/>
              </w:rPr>
              <w:t xml:space="preserve"> ул</w:t>
            </w:r>
            <w:proofErr w:type="gramStart"/>
            <w:r w:rsidRPr="006F288C">
              <w:rPr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color w:val="000000"/>
                <w:sz w:val="20"/>
                <w:szCs w:val="20"/>
              </w:rPr>
              <w:t xml:space="preserve">олевая3а, </w:t>
            </w:r>
            <w:r>
              <w:rPr>
                <w:color w:val="000000"/>
                <w:sz w:val="20"/>
                <w:szCs w:val="20"/>
              </w:rPr>
              <w:t xml:space="preserve">АТС, </w:t>
            </w:r>
            <w:r w:rsidRPr="006F288C">
              <w:rPr>
                <w:color w:val="000000"/>
                <w:sz w:val="20"/>
                <w:szCs w:val="20"/>
              </w:rPr>
              <w:t>пр.Мира</w:t>
            </w:r>
            <w:r>
              <w:rPr>
                <w:color w:val="000000"/>
                <w:sz w:val="20"/>
                <w:szCs w:val="20"/>
              </w:rPr>
              <w:t xml:space="preserve">,16а </w:t>
            </w:r>
            <w:r w:rsidRPr="006F288C">
              <w:rPr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6F288C"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 w:rsidRPr="006F288C">
              <w:rPr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УТ 234</w:t>
            </w:r>
            <w:r w:rsidRPr="006F288C">
              <w:rPr>
                <w:color w:val="000000"/>
                <w:sz w:val="20"/>
                <w:szCs w:val="20"/>
              </w:rPr>
              <w:t xml:space="preserve"> до УТ23</w:t>
            </w:r>
            <w:r>
              <w:rPr>
                <w:color w:val="000000"/>
                <w:sz w:val="20"/>
                <w:szCs w:val="20"/>
              </w:rPr>
              <w:t>6</w:t>
            </w:r>
            <w:r w:rsidRPr="006F288C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6F288C">
              <w:rPr>
                <w:color w:val="000000"/>
                <w:sz w:val="20"/>
                <w:szCs w:val="20"/>
              </w:rPr>
              <w:t>ул</w:t>
            </w:r>
            <w:proofErr w:type="gramStart"/>
            <w:r w:rsidRPr="006F288C">
              <w:rPr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color w:val="000000"/>
                <w:sz w:val="20"/>
                <w:szCs w:val="20"/>
              </w:rPr>
              <w:t>олевая</w:t>
            </w:r>
            <w:proofErr w:type="spellEnd"/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 и 50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155 и 155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2569,7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2.1.8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Проектирование и строительство тепловых сетей от УТ234 до ж/д 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олевая,13</w:t>
            </w:r>
          </w:p>
        </w:tc>
        <w:tc>
          <w:tcPr>
            <w:tcW w:w="181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6F288C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6F288C">
              <w:rPr>
                <w:color w:val="000000"/>
                <w:sz w:val="20"/>
                <w:szCs w:val="20"/>
              </w:rPr>
              <w:t xml:space="preserve">Переключение </w:t>
            </w:r>
            <w:proofErr w:type="spellStart"/>
            <w:r w:rsidRPr="006F288C">
              <w:rPr>
                <w:color w:val="000000"/>
                <w:sz w:val="20"/>
                <w:szCs w:val="20"/>
              </w:rPr>
              <w:t>ГВС</w:t>
            </w:r>
            <w:r>
              <w:rPr>
                <w:color w:val="000000"/>
                <w:sz w:val="20"/>
                <w:szCs w:val="20"/>
              </w:rPr>
              <w:t>ж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/д </w:t>
            </w:r>
            <w:r w:rsidRPr="006F288C">
              <w:rPr>
                <w:color w:val="000000"/>
                <w:sz w:val="20"/>
                <w:szCs w:val="20"/>
              </w:rPr>
              <w:t>ул</w:t>
            </w:r>
            <w:proofErr w:type="gramStart"/>
            <w:r w:rsidRPr="006F288C">
              <w:rPr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color w:val="000000"/>
                <w:sz w:val="20"/>
                <w:szCs w:val="20"/>
              </w:rPr>
              <w:t>олевая</w:t>
            </w:r>
            <w:r>
              <w:rPr>
                <w:color w:val="000000"/>
                <w:sz w:val="20"/>
                <w:szCs w:val="20"/>
              </w:rPr>
              <w:t>13</w:t>
            </w:r>
            <w:r w:rsidRPr="006F288C">
              <w:rPr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6F288C"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 w:rsidRPr="006F288C">
              <w:rPr>
                <w:color w:val="000000"/>
                <w:sz w:val="20"/>
                <w:szCs w:val="20"/>
              </w:rPr>
              <w:t xml:space="preserve"> на закрытый </w:t>
            </w:r>
            <w:proofErr w:type="spellStart"/>
            <w:r w:rsidRPr="006F288C">
              <w:rPr>
                <w:color w:val="000000"/>
                <w:sz w:val="20"/>
                <w:szCs w:val="20"/>
              </w:rPr>
              <w:t>водоразбор</w:t>
            </w:r>
            <w:proofErr w:type="spellEnd"/>
            <w:r w:rsidRPr="006F288C">
              <w:rPr>
                <w:color w:val="000000"/>
                <w:sz w:val="20"/>
                <w:szCs w:val="20"/>
              </w:rPr>
              <w:t xml:space="preserve"> от ЦТП №5</w:t>
            </w:r>
          </w:p>
        </w:tc>
        <w:tc>
          <w:tcPr>
            <w:tcW w:w="174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УТ 234</w:t>
            </w:r>
            <w:r w:rsidRPr="006F288C">
              <w:rPr>
                <w:color w:val="000000"/>
                <w:sz w:val="20"/>
                <w:szCs w:val="20"/>
              </w:rPr>
              <w:t xml:space="preserve"> до </w:t>
            </w:r>
            <w:r>
              <w:rPr>
                <w:color w:val="000000"/>
                <w:sz w:val="20"/>
                <w:szCs w:val="20"/>
              </w:rPr>
              <w:t xml:space="preserve">ж/д </w:t>
            </w:r>
            <w:r w:rsidRPr="006F288C">
              <w:rPr>
                <w:color w:val="000000"/>
                <w:sz w:val="20"/>
                <w:szCs w:val="20"/>
              </w:rPr>
              <w:t xml:space="preserve"> ул</w:t>
            </w:r>
            <w:proofErr w:type="gramStart"/>
            <w:r w:rsidRPr="006F288C">
              <w:rPr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color w:val="000000"/>
                <w:sz w:val="20"/>
                <w:szCs w:val="20"/>
              </w:rPr>
              <w:t>олевая</w:t>
            </w:r>
            <w:r>
              <w:rPr>
                <w:color w:val="000000"/>
                <w:sz w:val="20"/>
                <w:szCs w:val="20"/>
              </w:rPr>
              <w:t>,13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 и 70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 и 12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1072,5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Проектирование и строительство тепловых сетей от УТ236 до д/с №8 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олевая,3а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6F288C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Перек</w:t>
            </w:r>
            <w:r>
              <w:rPr>
                <w:color w:val="000000"/>
                <w:sz w:val="20"/>
                <w:szCs w:val="20"/>
              </w:rPr>
              <w:t>лючение ГВС д/с №8 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олевая3а </w:t>
            </w:r>
            <w:r w:rsidRPr="00CB129B">
              <w:rPr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CB129B"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 w:rsidRPr="00CB129B">
              <w:rPr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УТ 236</w:t>
            </w:r>
            <w:r w:rsidRPr="006F288C">
              <w:rPr>
                <w:color w:val="000000"/>
                <w:sz w:val="20"/>
                <w:szCs w:val="20"/>
              </w:rPr>
              <w:t xml:space="preserve"> до </w:t>
            </w:r>
            <w:r>
              <w:rPr>
                <w:color w:val="000000"/>
                <w:sz w:val="20"/>
                <w:szCs w:val="20"/>
              </w:rPr>
              <w:t>д/с №8</w:t>
            </w:r>
            <w:r w:rsidRPr="006F288C">
              <w:rPr>
                <w:color w:val="000000"/>
                <w:sz w:val="20"/>
                <w:szCs w:val="20"/>
              </w:rPr>
              <w:t xml:space="preserve"> ул</w:t>
            </w:r>
            <w:proofErr w:type="gramStart"/>
            <w:r w:rsidRPr="006F288C">
              <w:rPr>
                <w:color w:val="000000"/>
                <w:sz w:val="20"/>
                <w:szCs w:val="20"/>
              </w:rPr>
              <w:t>.П</w:t>
            </w:r>
            <w:proofErr w:type="gramEnd"/>
            <w:r w:rsidRPr="006F288C">
              <w:rPr>
                <w:color w:val="000000"/>
                <w:sz w:val="20"/>
                <w:szCs w:val="20"/>
              </w:rPr>
              <w:t>олевая</w:t>
            </w:r>
            <w:r>
              <w:rPr>
                <w:color w:val="000000"/>
                <w:sz w:val="20"/>
                <w:szCs w:val="20"/>
              </w:rPr>
              <w:t>,3а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 и 50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45и 45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1241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2.1.10</w:t>
            </w:r>
          </w:p>
        </w:tc>
        <w:tc>
          <w:tcPr>
            <w:tcW w:w="21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Проектирование и строительство тепловых сетей от УТ236 до</w:t>
            </w:r>
            <w:r w:rsidR="00472B15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АТС, пр</w:t>
            </w:r>
            <w:proofErr w:type="gramStart"/>
            <w:r>
              <w:rPr>
                <w:color w:val="000000"/>
                <w:sz w:val="20"/>
                <w:szCs w:val="20"/>
              </w:rPr>
              <w:t>.М</w:t>
            </w:r>
            <w:proofErr w:type="gramEnd"/>
            <w:r>
              <w:rPr>
                <w:color w:val="000000"/>
                <w:sz w:val="20"/>
                <w:szCs w:val="20"/>
              </w:rPr>
              <w:t>ира,16а</w:t>
            </w:r>
          </w:p>
        </w:tc>
        <w:tc>
          <w:tcPr>
            <w:tcW w:w="181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CB129B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Перек</w:t>
            </w:r>
            <w:r>
              <w:rPr>
                <w:color w:val="000000"/>
                <w:sz w:val="20"/>
                <w:szCs w:val="20"/>
              </w:rPr>
              <w:t>лючение ГВС АТС пр</w:t>
            </w:r>
            <w:proofErr w:type="gramStart"/>
            <w:r>
              <w:rPr>
                <w:color w:val="000000"/>
                <w:sz w:val="20"/>
                <w:szCs w:val="20"/>
              </w:rPr>
              <w:t>.М</w:t>
            </w:r>
            <w:proofErr w:type="gramEnd"/>
            <w:r>
              <w:rPr>
                <w:color w:val="000000"/>
                <w:sz w:val="20"/>
                <w:szCs w:val="20"/>
              </w:rPr>
              <w:t>ира,16а</w:t>
            </w:r>
            <w:r w:rsidRPr="00CB129B">
              <w:rPr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CB129B"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 w:rsidRPr="00CB129B">
              <w:rPr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174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УТ 236</w:t>
            </w:r>
            <w:r w:rsidRPr="006F288C">
              <w:rPr>
                <w:color w:val="000000"/>
                <w:sz w:val="20"/>
                <w:szCs w:val="20"/>
              </w:rPr>
              <w:t xml:space="preserve"> до </w:t>
            </w:r>
            <w:r>
              <w:rPr>
                <w:color w:val="000000"/>
                <w:sz w:val="20"/>
                <w:szCs w:val="20"/>
              </w:rPr>
              <w:t>АТС, пр</w:t>
            </w:r>
            <w:proofErr w:type="gramStart"/>
            <w:r>
              <w:rPr>
                <w:color w:val="000000"/>
                <w:sz w:val="20"/>
                <w:szCs w:val="20"/>
              </w:rPr>
              <w:t>.М</w:t>
            </w:r>
            <w:proofErr w:type="gramEnd"/>
            <w:r>
              <w:rPr>
                <w:color w:val="000000"/>
                <w:sz w:val="20"/>
                <w:szCs w:val="20"/>
              </w:rPr>
              <w:t>ира,16а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CB129B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 и 20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1156,1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2.1.11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 xml:space="preserve">Проектирование и строительство тепловых сетей от </w:t>
            </w:r>
            <w:r>
              <w:rPr>
                <w:color w:val="000000"/>
                <w:sz w:val="20"/>
                <w:szCs w:val="20"/>
              </w:rPr>
              <w:t>ЦТП №5</w:t>
            </w:r>
            <w:r w:rsidRPr="00CB129B">
              <w:rPr>
                <w:color w:val="000000"/>
                <w:sz w:val="20"/>
                <w:szCs w:val="20"/>
              </w:rPr>
              <w:t xml:space="preserve"> до</w:t>
            </w:r>
            <w:r>
              <w:rPr>
                <w:color w:val="000000"/>
                <w:sz w:val="20"/>
                <w:szCs w:val="20"/>
              </w:rPr>
              <w:t xml:space="preserve"> ж/д 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олевая,11</w:t>
            </w:r>
          </w:p>
        </w:tc>
        <w:tc>
          <w:tcPr>
            <w:tcW w:w="1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CB129B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Перек</w:t>
            </w:r>
            <w:r>
              <w:rPr>
                <w:color w:val="000000"/>
                <w:sz w:val="20"/>
                <w:szCs w:val="20"/>
              </w:rPr>
              <w:t>лючение ГВС ж/д 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олевая,д.11</w:t>
            </w:r>
            <w:r w:rsidRPr="00CB129B">
              <w:rPr>
                <w:color w:val="000000"/>
                <w:sz w:val="20"/>
                <w:szCs w:val="20"/>
              </w:rPr>
              <w:t xml:space="preserve"> с открытого </w:t>
            </w:r>
            <w:proofErr w:type="spellStart"/>
            <w:r w:rsidRPr="00CB129B">
              <w:rPr>
                <w:color w:val="000000"/>
                <w:sz w:val="20"/>
                <w:szCs w:val="20"/>
              </w:rPr>
              <w:t>водоразбора</w:t>
            </w:r>
            <w:proofErr w:type="spellEnd"/>
            <w:r w:rsidRPr="00CB129B">
              <w:rPr>
                <w:color w:val="000000"/>
                <w:sz w:val="20"/>
                <w:szCs w:val="20"/>
              </w:rPr>
              <w:t xml:space="preserve"> на закрытый от ЦТП №5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ЦТП №5 до ж/д </w:t>
            </w:r>
            <w:proofErr w:type="spellStart"/>
            <w:r>
              <w:rPr>
                <w:color w:val="000000"/>
                <w:sz w:val="20"/>
                <w:szCs w:val="20"/>
              </w:rPr>
              <w:t>ул</w:t>
            </w:r>
            <w:proofErr w:type="gramStart"/>
            <w:r>
              <w:rPr>
                <w:color w:val="000000"/>
                <w:sz w:val="20"/>
                <w:szCs w:val="20"/>
              </w:rPr>
              <w:t>.П</w:t>
            </w:r>
            <w:proofErr w:type="gramEnd"/>
            <w:r>
              <w:rPr>
                <w:color w:val="000000"/>
                <w:sz w:val="20"/>
                <w:szCs w:val="20"/>
              </w:rPr>
              <w:t>олевая</w:t>
            </w:r>
            <w:proofErr w:type="spellEnd"/>
            <w:r>
              <w:rPr>
                <w:color w:val="000000"/>
                <w:sz w:val="20"/>
                <w:szCs w:val="20"/>
              </w:rPr>
              <w:t>, д.11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CB129B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Протяженность в 2-х трубном исчислении</w:t>
            </w:r>
          </w:p>
          <w:p w:rsidR="005536FA" w:rsidRPr="00CB129B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CB129B">
              <w:rPr>
                <w:color w:val="000000"/>
                <w:sz w:val="20"/>
                <w:szCs w:val="20"/>
              </w:rPr>
              <w:t>условный диаметр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П.м.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48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 80</w:t>
            </w: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</w:p>
          <w:p w:rsidR="005536FA" w:rsidRDefault="005536FA" w:rsidP="00BA207B">
            <w:pPr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 и 113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2262,2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5536FA" w:rsidRPr="004B7D41" w:rsidTr="00A301B0">
        <w:trPr>
          <w:cantSplit/>
        </w:trPr>
        <w:tc>
          <w:tcPr>
            <w:tcW w:w="13088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5536FA" w:rsidRPr="00A301B0" w:rsidRDefault="00C854ED" w:rsidP="00BA207B">
            <w:pPr>
              <w:spacing w:line="240" w:lineRule="auto"/>
              <w:rPr>
                <w:color w:val="0000FF"/>
              </w:rPr>
            </w:pPr>
            <w:r w:rsidRPr="00A301B0">
              <w:t>Всего по группе 2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17009,7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536FA" w:rsidRPr="00753AE1" w:rsidRDefault="005536FA" w:rsidP="00BA207B">
            <w:pPr>
              <w:spacing w:line="240" w:lineRule="auto"/>
              <w:rPr>
                <w:color w:val="000000"/>
                <w:sz w:val="20"/>
                <w:szCs w:val="20"/>
              </w:rPr>
            </w:pPr>
            <w:r w:rsidRPr="00753AE1">
              <w:rPr>
                <w:color w:val="000000"/>
                <w:sz w:val="20"/>
                <w:szCs w:val="20"/>
              </w:rPr>
              <w:t> </w:t>
            </w:r>
          </w:p>
        </w:tc>
      </w:tr>
    </w:tbl>
    <w:p w:rsidR="00756293" w:rsidRPr="00775BDE" w:rsidRDefault="00EC488D" w:rsidP="00A301B0">
      <w:pPr>
        <w:rPr>
          <w:lang w:eastAsia="ar-SA"/>
        </w:rPr>
      </w:pPr>
      <w:sdt>
        <w:sdtPr>
          <w:rPr>
            <w:lang w:eastAsia="ar-SA"/>
          </w:rPr>
          <w:id w:val="757872323"/>
          <w:citation/>
        </w:sdtPr>
        <w:sdtEndPr/>
        <w:sdtContent>
          <w:r w:rsidR="005536FA">
            <w:rPr>
              <w:lang w:eastAsia="ar-SA"/>
            </w:rPr>
            <w:fldChar w:fldCharType="begin"/>
          </w:r>
          <w:r w:rsidR="005536FA">
            <w:rPr>
              <w:lang w:eastAsia="ar-SA"/>
            </w:rPr>
            <w:instrText xml:space="preserve">CITATION Заполнитель5 \l 1049 </w:instrText>
          </w:r>
          <w:r w:rsidR="005536FA">
            <w:rPr>
              <w:lang w:eastAsia="ar-SA"/>
            </w:rPr>
            <w:fldChar w:fldCharType="separate"/>
          </w:r>
          <w:r w:rsidR="007D54AF">
            <w:rPr>
              <w:noProof/>
              <w:lang w:eastAsia="ar-SA"/>
            </w:rPr>
            <w:t>[6]</w:t>
          </w:r>
          <w:r w:rsidR="005536FA">
            <w:rPr>
              <w:lang w:eastAsia="ar-SA"/>
            </w:rPr>
            <w:fldChar w:fldCharType="end"/>
          </w:r>
        </w:sdtContent>
      </w:sdt>
    </w:p>
    <w:p w:rsidR="00756293" w:rsidRPr="00775BDE" w:rsidRDefault="00756293">
      <w:pPr>
        <w:pStyle w:val="af7"/>
        <w:jc w:val="center"/>
        <w:rPr>
          <w:lang w:eastAsia="ar-SA"/>
        </w:rPr>
        <w:sectPr w:rsidR="00756293" w:rsidRPr="00775BDE" w:rsidSect="00A301B0">
          <w:pgSz w:w="16838" w:h="11906" w:orient="landscape"/>
          <w:pgMar w:top="1418" w:right="992" w:bottom="851" w:left="992" w:header="709" w:footer="709" w:gutter="0"/>
          <w:cols w:space="708"/>
          <w:docGrid w:linePitch="360"/>
        </w:sectPr>
      </w:pPr>
    </w:p>
    <w:p w:rsidR="00004436" w:rsidRPr="00775BDE" w:rsidRDefault="00004436" w:rsidP="004C127C">
      <w:pPr>
        <w:pStyle w:val="12"/>
      </w:pPr>
      <w:r w:rsidRPr="00775BDE">
        <w:lastRenderedPageBreak/>
        <w:t>В соответствии с п. 10. ФЗ №417 от 07.12.2011 г. «О внесении изменений в отдель</w:t>
      </w:r>
      <w:r w:rsidRPr="00775BDE">
        <w:softHyphen/>
        <w:t>ные законодательные акты Российской Федерации в связи с принятием Федерального за</w:t>
      </w:r>
      <w:r w:rsidRPr="00775BDE">
        <w:softHyphen/>
        <w:t>кона "О водоснабжении и водоотведении»:</w:t>
      </w:r>
    </w:p>
    <w:p w:rsidR="00004436" w:rsidRPr="00775BDE" w:rsidRDefault="00004436" w:rsidP="004C127C">
      <w:pPr>
        <w:pStyle w:val="12"/>
      </w:pPr>
      <w:r w:rsidRPr="00775BDE">
        <w:t>с 1 января 2013 года подключение объектов капитального строительства потреби</w:t>
      </w:r>
      <w:r w:rsidRPr="00775BDE">
        <w:softHyphen/>
        <w:t>телей к централизованным открытым системам теплоснабжения (горячего водоснабже</w:t>
      </w:r>
      <w:r w:rsidRPr="00775BDE">
        <w:softHyphen/>
        <w:t>ния) для нужд горячего водоснабжения, осуществляемого путем отбора теплоносителя на нужды горячего водоснабжения, не допускается;</w:t>
      </w:r>
    </w:p>
    <w:p w:rsidR="00004436" w:rsidRPr="00775BDE" w:rsidRDefault="00004436" w:rsidP="004C127C">
      <w:pPr>
        <w:pStyle w:val="12"/>
      </w:pPr>
      <w:r w:rsidRPr="00775BDE">
        <w:t>с 1 января 2022 года использование централизованных открытых систем тепло</w:t>
      </w:r>
      <w:r w:rsidRPr="00775BDE">
        <w:softHyphen/>
        <w:t>снабжения (горячего водоснабжения) для нужд горячего водоснабжения, осуществляемо</w:t>
      </w:r>
      <w:r w:rsidRPr="00775BDE">
        <w:softHyphen/>
        <w:t>го путем отбора теплоносителя на нужды горячего водоснабжения, не допускается.</w:t>
      </w:r>
    </w:p>
    <w:p w:rsidR="00CF46D4" w:rsidRPr="00E17054" w:rsidRDefault="00CF46D4" w:rsidP="00CF46D4">
      <w:pPr>
        <w:pStyle w:val="12"/>
        <w:rPr>
          <w:lang w:eastAsia="ar-SA"/>
        </w:rPr>
      </w:pPr>
      <w:proofErr w:type="gramStart"/>
      <w:r w:rsidRPr="00E17054">
        <w:rPr>
          <w:lang w:eastAsia="ar-SA"/>
        </w:rPr>
        <w:t>В соответствии с этими требованиями предусматривается постепенный перевод схемы ГВС на закрытую различными способами: подключение систем ГВС потребителей с открытым водоразбором от существующих ЦТП, восстановление ранее демонтированных (бойлерных) ИТП непосредственно в жилых домах, строительство новых ИТП, восстановление и монтаж оборудования недостроенных ЦТП.</w:t>
      </w:r>
      <w:proofErr w:type="gramEnd"/>
    </w:p>
    <w:p w:rsidR="00CF46D4" w:rsidRPr="00E17054" w:rsidRDefault="00CF46D4" w:rsidP="00CF46D4">
      <w:pPr>
        <w:pStyle w:val="12"/>
      </w:pPr>
      <w:r w:rsidRPr="00E17054">
        <w:t>При организации закрытой схемы теплоснабжения путем подключения существующих потребителей от ЦТП изменятся количество, протяженность и диаметры существующих тепловых сетей. Наиболее рациональным решением в данной ситуации является постепенная реконструкция тепловых сетей с прокладкой новых трубопроводов с учетом изменившихся геометрических характеристик теплосетей. Самым надежным методом замены трубопроводов, проложенных в канале, является перекладка имеющихся трубопроводов на трубопроводы в ППУ-изоляции с уменьшением диаметров на отопление и прокладкой трубопроводов ГВС, выполненных из неметаллических материалов, в одной траншее.</w:t>
      </w:r>
    </w:p>
    <w:p w:rsidR="00004436" w:rsidRPr="00775BDE" w:rsidRDefault="00004436" w:rsidP="004C127C">
      <w:pPr>
        <w:pStyle w:val="12"/>
      </w:pPr>
    </w:p>
    <w:p w:rsidR="00F5200E" w:rsidRPr="00A301B0" w:rsidRDefault="00F5200E" w:rsidP="00E45166">
      <w:pPr>
        <w:rPr>
          <w:lang w:eastAsia="ar-SA" w:bidi="ar-SA"/>
        </w:rPr>
      </w:pPr>
    </w:p>
    <w:p w:rsidR="00F5200E" w:rsidRPr="00171B4A" w:rsidRDefault="00F5200E" w:rsidP="00E45166">
      <w:pPr>
        <w:rPr>
          <w:lang w:eastAsia="ar-SA"/>
        </w:rPr>
        <w:sectPr w:rsidR="00F5200E" w:rsidRPr="00171B4A" w:rsidSect="00A301B0">
          <w:pgSz w:w="11906" w:h="16838"/>
          <w:pgMar w:top="1134" w:right="992" w:bottom="1134" w:left="992" w:header="709" w:footer="136" w:gutter="0"/>
          <w:cols w:space="708"/>
          <w:docGrid w:linePitch="360"/>
        </w:sectPr>
      </w:pPr>
    </w:p>
    <w:p w:rsidR="00F5200E" w:rsidRPr="00775BDE" w:rsidRDefault="00F5200E" w:rsidP="00F5200E">
      <w:pPr>
        <w:pStyle w:val="1"/>
        <w:rPr>
          <w:rFonts w:ascii="Times New Roman" w:hAnsi="Times New Roman" w:cs="Times New Roman"/>
          <w:lang w:eastAsia="ar-SA" w:bidi="ar-SA"/>
        </w:rPr>
      </w:pPr>
      <w:bookmarkStart w:id="45" w:name="_Toc444610576"/>
      <w:r w:rsidRPr="00775BDE">
        <w:rPr>
          <w:rFonts w:ascii="Times New Roman" w:hAnsi="Times New Roman" w:cs="Times New Roman"/>
          <w:lang w:eastAsia="ar-SA" w:bidi="ar-SA"/>
        </w:rPr>
        <w:lastRenderedPageBreak/>
        <w:t>Раздел</w:t>
      </w:r>
      <w:r>
        <w:rPr>
          <w:rFonts w:ascii="Times New Roman" w:hAnsi="Times New Roman" w:cs="Times New Roman"/>
          <w:lang w:eastAsia="ar-SA" w:bidi="ar-SA"/>
        </w:rPr>
        <w:t xml:space="preserve"> </w:t>
      </w:r>
      <w:r w:rsidRPr="00775BDE">
        <w:rPr>
          <w:rFonts w:ascii="Times New Roman" w:hAnsi="Times New Roman" w:cs="Times New Roman"/>
          <w:lang w:eastAsia="ar-SA" w:bidi="ar-SA"/>
        </w:rPr>
        <w:t>6. Перспективные топливные балансы</w:t>
      </w:r>
      <w:bookmarkEnd w:id="45"/>
    </w:p>
    <w:p w:rsidR="00F5200E" w:rsidRPr="00A301B0" w:rsidRDefault="00F5200E" w:rsidP="00A301B0">
      <w:r w:rsidRPr="00775BDE">
        <w:rPr>
          <w:lang w:eastAsia="ar-SA" w:bidi="ar-SA"/>
        </w:rPr>
        <w:t>Перспективные топливные балансы</w:t>
      </w:r>
      <w:r>
        <w:rPr>
          <w:lang w:eastAsia="ar-SA" w:bidi="ar-SA"/>
        </w:rPr>
        <w:t xml:space="preserve"> представлены в Таблицах 6.1-6.3 и на Рисунке 6.1.</w:t>
      </w:r>
    </w:p>
    <w:p w:rsidR="00E45166" w:rsidRDefault="00E47854" w:rsidP="00E17054">
      <w:pPr>
        <w:pStyle w:val="af7"/>
      </w:pPr>
      <w:r w:rsidRPr="00F241F0"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6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 w:rsidRPr="00BF05AD">
        <w:t xml:space="preserve"> </w:t>
      </w:r>
      <w:r w:rsidRPr="00E17054">
        <w:t>Перспективные топливные балансы ЗАО «</w:t>
      </w:r>
      <w:r w:rsidR="00F0144F">
        <w:t>Фрязинская Теплосеть</w:t>
      </w:r>
      <w:r w:rsidRPr="00E17054">
        <w:t>». Расчётные данные</w:t>
      </w:r>
    </w:p>
    <w:tbl>
      <w:tblPr>
        <w:tblW w:w="12280" w:type="dxa"/>
        <w:tblInd w:w="98" w:type="dxa"/>
        <w:tblLook w:val="04A0" w:firstRow="1" w:lastRow="0" w:firstColumn="1" w:lastColumn="0" w:noHBand="0" w:noVBand="1"/>
      </w:tblPr>
      <w:tblGrid>
        <w:gridCol w:w="3240"/>
        <w:gridCol w:w="960"/>
        <w:gridCol w:w="1120"/>
        <w:gridCol w:w="1060"/>
        <w:gridCol w:w="1060"/>
        <w:gridCol w:w="960"/>
        <w:gridCol w:w="960"/>
        <w:gridCol w:w="960"/>
        <w:gridCol w:w="980"/>
        <w:gridCol w:w="980"/>
      </w:tblGrid>
      <w:tr w:rsidR="00C918D0" w:rsidRPr="00C918D0" w:rsidTr="00A301B0">
        <w:tc>
          <w:tcPr>
            <w:tcW w:w="32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Наименование статей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Ед. изм.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2014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2015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2019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2024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b/>
                <w:bCs/>
                <w:color w:val="000000"/>
                <w:kern w:val="0"/>
                <w:szCs w:val="24"/>
                <w:lang w:eastAsia="ru-RU" w:bidi="ar-SA"/>
              </w:rPr>
              <w:t>2029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Всего потреблено топлива,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67 813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70 878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74 272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75 633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82 753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86 737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93 746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93 746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 - природный газ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тыс</w:t>
            </w:r>
            <w:proofErr w:type="gramStart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.м</w:t>
            </w:r>
            <w:proofErr w:type="gramEnd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57 846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60 460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63 355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64 516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70 589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73 988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79 967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79 967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67 813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70 878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74 272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75 633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82 753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86 737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93 746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93 746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 - дизельное топливо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 - уголь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 - мазут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 - печное топливо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  <w:tr w:rsidR="00C918D0" w:rsidRPr="00C918D0" w:rsidTr="00A301B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тут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8D0" w:rsidRPr="00C918D0" w:rsidRDefault="00C918D0" w:rsidP="00F5200E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0</w:t>
            </w:r>
          </w:p>
        </w:tc>
      </w:tr>
    </w:tbl>
    <w:p w:rsidR="00C918D0" w:rsidRPr="00E17054" w:rsidRDefault="00C918D0" w:rsidP="00E17054">
      <w:pPr>
        <w:pStyle w:val="af7"/>
      </w:pPr>
    </w:p>
    <w:p w:rsidR="00E45166" w:rsidRDefault="00E47854" w:rsidP="00E17054">
      <w:pPr>
        <w:pStyle w:val="af7"/>
      </w:pPr>
      <w:r w:rsidRPr="00BF05AD"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6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2</w:t>
      </w:r>
      <w:r w:rsidR="00EC488D">
        <w:rPr>
          <w:noProof/>
        </w:rPr>
        <w:fldChar w:fldCharType="end"/>
      </w:r>
      <w:r w:rsidRPr="00BF05AD">
        <w:t xml:space="preserve"> </w:t>
      </w:r>
      <w:r w:rsidRPr="00E17054">
        <w:t>Перспективные топливные балансы потребителей газа г. Фрязино</w:t>
      </w:r>
    </w:p>
    <w:tbl>
      <w:tblPr>
        <w:tblW w:w="12260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9"/>
        <w:gridCol w:w="860"/>
        <w:gridCol w:w="980"/>
        <w:gridCol w:w="1305"/>
        <w:gridCol w:w="1121"/>
        <w:gridCol w:w="979"/>
        <w:gridCol w:w="979"/>
        <w:gridCol w:w="979"/>
        <w:gridCol w:w="979"/>
        <w:gridCol w:w="979"/>
      </w:tblGrid>
      <w:tr w:rsidR="00C918D0" w:rsidRPr="00C918D0" w:rsidTr="00A301B0">
        <w:trPr>
          <w:trHeight w:val="288"/>
        </w:trPr>
        <w:tc>
          <w:tcPr>
            <w:tcW w:w="3099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Период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год</w:t>
            </w:r>
          </w:p>
        </w:tc>
        <w:tc>
          <w:tcPr>
            <w:tcW w:w="101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2014</w:t>
            </w:r>
          </w:p>
        </w:tc>
        <w:tc>
          <w:tcPr>
            <w:tcW w:w="120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2015</w:t>
            </w:r>
          </w:p>
        </w:tc>
        <w:tc>
          <w:tcPr>
            <w:tcW w:w="103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2016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2017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2018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2019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2024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2029</w:t>
            </w:r>
          </w:p>
        </w:tc>
      </w:tr>
      <w:tr w:rsidR="00C918D0" w:rsidRPr="00C918D0" w:rsidTr="00A301B0">
        <w:trPr>
          <w:trHeight w:val="564"/>
        </w:trPr>
        <w:tc>
          <w:tcPr>
            <w:tcW w:w="3099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Потребители газа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Ед. изм.</w:t>
            </w:r>
          </w:p>
        </w:tc>
        <w:tc>
          <w:tcPr>
            <w:tcW w:w="101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 xml:space="preserve">факт </w:t>
            </w:r>
          </w:p>
        </w:tc>
        <w:tc>
          <w:tcPr>
            <w:tcW w:w="120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договорной</w:t>
            </w:r>
          </w:p>
        </w:tc>
        <w:tc>
          <w:tcPr>
            <w:tcW w:w="103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плановый</w:t>
            </w:r>
          </w:p>
        </w:tc>
        <w:tc>
          <w:tcPr>
            <w:tcW w:w="5050" w:type="dxa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center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прогноз</w:t>
            </w:r>
          </w:p>
        </w:tc>
      </w:tr>
      <w:tr w:rsidR="00C918D0" w:rsidRPr="00C918D0" w:rsidTr="00A301B0">
        <w:trPr>
          <w:trHeight w:val="312"/>
        </w:trPr>
        <w:tc>
          <w:tcPr>
            <w:tcW w:w="3099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ЗАО «Фрязинская Тепл</w:t>
            </w: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о</w:t>
            </w: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сеть»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тыс</w:t>
            </w:r>
            <w:proofErr w:type="gramStart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.м</w:t>
            </w:r>
            <w:proofErr w:type="gramEnd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3</w:t>
            </w:r>
          </w:p>
        </w:tc>
        <w:tc>
          <w:tcPr>
            <w:tcW w:w="101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57 948</w:t>
            </w:r>
          </w:p>
        </w:tc>
        <w:tc>
          <w:tcPr>
            <w:tcW w:w="120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63 988</w:t>
            </w:r>
          </w:p>
        </w:tc>
        <w:tc>
          <w:tcPr>
            <w:tcW w:w="103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63 988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64 516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70 589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73 988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79 967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79 967</w:t>
            </w:r>
          </w:p>
        </w:tc>
      </w:tr>
      <w:tr w:rsidR="00C918D0" w:rsidRPr="00C918D0" w:rsidTr="00A301B0">
        <w:trPr>
          <w:trHeight w:val="624"/>
        </w:trPr>
        <w:tc>
          <w:tcPr>
            <w:tcW w:w="3099" w:type="dxa"/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Все потребители газа г. Фр</w:t>
            </w: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я</w:t>
            </w: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зино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тыс</w:t>
            </w:r>
            <w:proofErr w:type="gramStart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.м</w:t>
            </w:r>
            <w:proofErr w:type="gramEnd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3</w:t>
            </w:r>
          </w:p>
        </w:tc>
        <w:tc>
          <w:tcPr>
            <w:tcW w:w="101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88 557</w:t>
            </w:r>
          </w:p>
        </w:tc>
        <w:tc>
          <w:tcPr>
            <w:tcW w:w="120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99 363</w:t>
            </w:r>
          </w:p>
        </w:tc>
        <w:tc>
          <w:tcPr>
            <w:tcW w:w="103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99 459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99 988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106 061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109 459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115 439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115 439</w:t>
            </w:r>
          </w:p>
        </w:tc>
      </w:tr>
      <w:tr w:rsidR="00C918D0" w:rsidRPr="00C918D0" w:rsidTr="00A301B0">
        <w:trPr>
          <w:trHeight w:val="624"/>
        </w:trPr>
        <w:tc>
          <w:tcPr>
            <w:tcW w:w="3099" w:type="dxa"/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Все кроме ЗАО «Фрязинская Теплосеть»</w:t>
            </w:r>
          </w:p>
        </w:tc>
        <w:tc>
          <w:tcPr>
            <w:tcW w:w="860" w:type="dxa"/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rPr>
                <w:color w:val="000000"/>
                <w:kern w:val="0"/>
                <w:szCs w:val="24"/>
                <w:lang w:eastAsia="ru-RU" w:bidi="ar-SA"/>
              </w:rPr>
            </w:pPr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тыс</w:t>
            </w:r>
            <w:proofErr w:type="gramStart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.м</w:t>
            </w:r>
            <w:proofErr w:type="gramEnd"/>
            <w:r w:rsidRPr="00C918D0">
              <w:rPr>
                <w:color w:val="000000"/>
                <w:kern w:val="0"/>
                <w:szCs w:val="24"/>
                <w:lang w:eastAsia="ru-RU" w:bidi="ar-SA"/>
              </w:rPr>
              <w:t>3</w:t>
            </w:r>
          </w:p>
        </w:tc>
        <w:tc>
          <w:tcPr>
            <w:tcW w:w="101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30 609</w:t>
            </w:r>
          </w:p>
        </w:tc>
        <w:tc>
          <w:tcPr>
            <w:tcW w:w="1201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35 375</w:t>
            </w:r>
          </w:p>
        </w:tc>
        <w:tc>
          <w:tcPr>
            <w:tcW w:w="1039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35 471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35 471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35 471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35 471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35 471</w:t>
            </w:r>
          </w:p>
        </w:tc>
        <w:tc>
          <w:tcPr>
            <w:tcW w:w="1010" w:type="dxa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918D0" w:rsidRPr="00C918D0" w:rsidRDefault="00C918D0" w:rsidP="00C918D0">
            <w:pPr>
              <w:suppressAutoHyphens w:val="0"/>
              <w:spacing w:line="240" w:lineRule="auto"/>
              <w:jc w:val="right"/>
              <w:rPr>
                <w:kern w:val="0"/>
                <w:szCs w:val="24"/>
                <w:lang w:eastAsia="ru-RU" w:bidi="ar-SA"/>
              </w:rPr>
            </w:pPr>
            <w:r w:rsidRPr="00C918D0">
              <w:rPr>
                <w:kern w:val="0"/>
                <w:szCs w:val="24"/>
                <w:lang w:eastAsia="ru-RU" w:bidi="ar-SA"/>
              </w:rPr>
              <w:t>35 471</w:t>
            </w:r>
          </w:p>
        </w:tc>
      </w:tr>
    </w:tbl>
    <w:p w:rsidR="00C918D0" w:rsidRDefault="00C918D0" w:rsidP="00E17054">
      <w:pPr>
        <w:pStyle w:val="af7"/>
      </w:pPr>
    </w:p>
    <w:p w:rsidR="00E45166" w:rsidRPr="00775BDE" w:rsidRDefault="00154507" w:rsidP="004C127C">
      <w:pPr>
        <w:jc w:val="center"/>
        <w:rPr>
          <w:lang w:eastAsia="ar-SA"/>
        </w:rPr>
      </w:pPr>
      <w:r w:rsidRPr="00154507">
        <w:rPr>
          <w:noProof/>
          <w:lang w:eastAsia="ru-RU" w:bidi="ar-SA"/>
        </w:rPr>
        <w:t xml:space="preserve"> </w:t>
      </w:r>
      <w:r w:rsidR="00A40591">
        <w:rPr>
          <w:noProof/>
          <w:lang w:eastAsia="ru-RU" w:bidi="ar-SA"/>
        </w:rPr>
        <w:drawing>
          <wp:inline distT="0" distB="0" distL="0" distR="0" wp14:anchorId="4EABFA2B" wp14:editId="36A9307E">
            <wp:extent cx="6152515" cy="5363210"/>
            <wp:effectExtent l="0" t="0" r="19685" b="2794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E45166" w:rsidRPr="00E17054" w:rsidRDefault="00154507">
      <w:pPr>
        <w:pStyle w:val="af7"/>
        <w:jc w:val="center"/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6</w:t>
      </w:r>
      <w:r w:rsidR="00EC488D">
        <w:rPr>
          <w:noProof/>
        </w:rPr>
        <w:fldChar w:fldCharType="end"/>
      </w:r>
      <w:r w:rsidR="001D4770"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</w:t>
      </w:r>
      <w:r w:rsidR="00E45166" w:rsidRPr="00775BDE">
        <w:t>Перспективн</w:t>
      </w:r>
      <w:r w:rsidR="00BF21DA">
        <w:t>ое потреблен</w:t>
      </w:r>
      <w:r w:rsidR="001E3A04">
        <w:t>и</w:t>
      </w:r>
      <w:r w:rsidR="00BF21DA">
        <w:t>е газа в г. Фрязино на теплоснабжение</w:t>
      </w:r>
    </w:p>
    <w:p w:rsidR="002C3663" w:rsidRPr="00E17054" w:rsidRDefault="002C3663">
      <w:pPr>
        <w:pStyle w:val="af7"/>
        <w:jc w:val="center"/>
      </w:pPr>
    </w:p>
    <w:p w:rsidR="002C3663" w:rsidRPr="00E17054" w:rsidRDefault="002C3663">
      <w:pPr>
        <w:pStyle w:val="af7"/>
        <w:jc w:val="center"/>
        <w:sectPr w:rsidR="002C3663" w:rsidRPr="00E17054" w:rsidSect="00C14EF4">
          <w:pgSz w:w="16838" w:h="11906" w:orient="landscape"/>
          <w:pgMar w:top="709" w:right="992" w:bottom="851" w:left="992" w:header="709" w:footer="709" w:gutter="0"/>
          <w:cols w:space="708"/>
          <w:docGrid w:linePitch="360"/>
        </w:sectPr>
      </w:pPr>
    </w:p>
    <w:p w:rsidR="002C3663" w:rsidRPr="00E17054" w:rsidRDefault="002C3663">
      <w:pPr>
        <w:pStyle w:val="af7"/>
        <w:jc w:val="center"/>
      </w:pPr>
    </w:p>
    <w:p w:rsidR="002C3663" w:rsidRPr="002C3663" w:rsidRDefault="002C3663" w:rsidP="00E17054">
      <w:pPr>
        <w:suppressAutoHyphens w:val="0"/>
        <w:spacing w:before="200" w:after="120" w:line="240" w:lineRule="auto"/>
        <w:rPr>
          <w:sz w:val="20"/>
          <w:lang w:eastAsia="ar-SA"/>
        </w:rPr>
      </w:pPr>
      <w:bookmarkStart w:id="46" w:name="_Ref438129596"/>
      <w:bookmarkStart w:id="47" w:name="_Toc440544331"/>
      <w:r w:rsidRPr="002C3663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 xml:space="preserve">Таблица </w:t>
      </w:r>
      <w:r w:rsidRPr="00E17054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>6</w:t>
      </w:r>
      <w:r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>.3</w:t>
      </w:r>
      <w:r w:rsidRPr="002C3663" w:rsidDel="00F229CF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 xml:space="preserve"> </w:t>
      </w:r>
      <w:bookmarkEnd w:id="46"/>
      <w:r w:rsidRPr="002C3663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 xml:space="preserve"> Объемы природного газа</w:t>
      </w:r>
      <w:r w:rsidR="005E3A7B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 xml:space="preserve"> и резервного топлива</w:t>
      </w:r>
      <w:r w:rsidRPr="002C3663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>, необходимые для обеспечения потребителей тепловой энергией, используемые в процессе производства и на собственные нужды, по организациям (независимо от форм со</w:t>
      </w:r>
      <w:r w:rsidRPr="002C3663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>б</w:t>
      </w:r>
      <w:r w:rsidRPr="002C3663">
        <w:rPr>
          <w:rFonts w:eastAsiaTheme="minorHAnsi"/>
          <w:b/>
          <w:bCs/>
          <w:color w:val="4F81BD" w:themeColor="accent1"/>
          <w:kern w:val="0"/>
          <w:sz w:val="20"/>
          <w:szCs w:val="18"/>
          <w:lang w:eastAsia="en-US" w:bidi="ar-SA"/>
        </w:rPr>
        <w:t>ственности)  г. о. Фрязино Московской области</w:t>
      </w:r>
      <w:bookmarkEnd w:id="47"/>
    </w:p>
    <w:tbl>
      <w:tblPr>
        <w:tblW w:w="19220" w:type="dxa"/>
        <w:jc w:val="center"/>
        <w:tblLook w:val="04A0" w:firstRow="1" w:lastRow="0" w:firstColumn="1" w:lastColumn="0" w:noHBand="0" w:noVBand="1"/>
      </w:tblPr>
      <w:tblGrid>
        <w:gridCol w:w="432"/>
        <w:gridCol w:w="1269"/>
        <w:gridCol w:w="1141"/>
        <w:gridCol w:w="974"/>
        <w:gridCol w:w="1048"/>
        <w:gridCol w:w="671"/>
        <w:gridCol w:w="741"/>
        <w:gridCol w:w="811"/>
        <w:gridCol w:w="557"/>
        <w:gridCol w:w="671"/>
        <w:gridCol w:w="486"/>
        <w:gridCol w:w="671"/>
        <w:gridCol w:w="741"/>
        <w:gridCol w:w="811"/>
        <w:gridCol w:w="645"/>
        <w:gridCol w:w="671"/>
        <w:gridCol w:w="521"/>
        <w:gridCol w:w="671"/>
        <w:gridCol w:w="671"/>
        <w:gridCol w:w="811"/>
        <w:gridCol w:w="663"/>
        <w:gridCol w:w="671"/>
        <w:gridCol w:w="521"/>
        <w:gridCol w:w="433"/>
        <w:gridCol w:w="536"/>
        <w:gridCol w:w="536"/>
        <w:gridCol w:w="433"/>
        <w:gridCol w:w="536"/>
        <w:gridCol w:w="536"/>
        <w:gridCol w:w="430"/>
        <w:gridCol w:w="536"/>
        <w:gridCol w:w="536"/>
      </w:tblGrid>
      <w:tr w:rsidR="002C3663" w:rsidRPr="002C3663" w:rsidTr="002C3663">
        <w:trPr>
          <w:trHeight w:val="255"/>
          <w:tblHeader/>
          <w:jc w:val="center"/>
        </w:trPr>
        <w:tc>
          <w:tcPr>
            <w:tcW w:w="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№ 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п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/п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Наименование организации (независимо от форм со</w:t>
            </w:r>
            <w:r w:rsidRPr="002C3663">
              <w:rPr>
                <w:kern w:val="0"/>
                <w:sz w:val="16"/>
                <w:szCs w:val="16"/>
                <w:lang w:eastAsia="ru-RU" w:bidi="ar-SA"/>
              </w:rPr>
              <w:t>б</w:t>
            </w:r>
            <w:r w:rsidRPr="002C3663">
              <w:rPr>
                <w:kern w:val="0"/>
                <w:sz w:val="16"/>
                <w:szCs w:val="16"/>
                <w:lang w:eastAsia="ru-RU" w:bidi="ar-SA"/>
              </w:rPr>
              <w:t>ственности и категорий потребителей)</w:t>
            </w:r>
          </w:p>
        </w:tc>
        <w:tc>
          <w:tcPr>
            <w:tcW w:w="9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Балансодержатель</w:t>
            </w:r>
          </w:p>
        </w:tc>
        <w:tc>
          <w:tcPr>
            <w:tcW w:w="7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Фактический адрес организации</w:t>
            </w:r>
          </w:p>
        </w:tc>
        <w:tc>
          <w:tcPr>
            <w:tcW w:w="8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Поставщик газа</w:t>
            </w:r>
          </w:p>
        </w:tc>
        <w:tc>
          <w:tcPr>
            <w:tcW w:w="10891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b/>
                <w:bCs/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>Объем газа (</w:t>
            </w:r>
            <w:proofErr w:type="spellStart"/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>тыс</w:t>
            </w:r>
            <w:proofErr w:type="gramStart"/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>.к</w:t>
            </w:r>
            <w:proofErr w:type="gramEnd"/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>уб.м</w:t>
            </w:r>
            <w:proofErr w:type="spellEnd"/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>)</w:t>
            </w:r>
          </w:p>
        </w:tc>
        <w:tc>
          <w:tcPr>
            <w:tcW w:w="4073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b/>
                <w:bCs/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 xml:space="preserve">Резервное топливо </w:t>
            </w:r>
          </w:p>
        </w:tc>
      </w:tr>
      <w:tr w:rsidR="002C3663" w:rsidRPr="002C3663" w:rsidTr="002C3663">
        <w:trPr>
          <w:trHeight w:val="144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357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факт 2014 г.</w:t>
            </w:r>
          </w:p>
        </w:tc>
        <w:tc>
          <w:tcPr>
            <w:tcW w:w="362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договорной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 на 2015 г.</w:t>
            </w:r>
          </w:p>
        </w:tc>
        <w:tc>
          <w:tcPr>
            <w:tcW w:w="369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плановый на 2016 г.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мазут (т)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дизельное (т)</w:t>
            </w:r>
          </w:p>
        </w:tc>
        <w:tc>
          <w:tcPr>
            <w:tcW w:w="14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прочие* (с указ</w:t>
            </w:r>
            <w:r w:rsidRPr="002C3663">
              <w:rPr>
                <w:kern w:val="0"/>
                <w:sz w:val="16"/>
                <w:szCs w:val="16"/>
                <w:lang w:eastAsia="ru-RU" w:bidi="ar-SA"/>
              </w:rPr>
              <w:t>а</w:t>
            </w: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нием конкретного вида топлива, в соответствующих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ед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.и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змерения</w:t>
            </w:r>
            <w:proofErr w:type="spellEnd"/>
            <w:r w:rsidRPr="002C3663">
              <w:rPr>
                <w:kern w:val="0"/>
                <w:sz w:val="16"/>
                <w:szCs w:val="16"/>
                <w:lang w:eastAsia="ru-RU" w:bidi="ar-SA"/>
              </w:rPr>
              <w:t>)</w:t>
            </w:r>
          </w:p>
        </w:tc>
      </w:tr>
      <w:tr w:rsidR="002C3663" w:rsidRPr="002C3663" w:rsidTr="002C3663">
        <w:trPr>
          <w:trHeight w:val="30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всего</w:t>
            </w:r>
          </w:p>
        </w:tc>
        <w:tc>
          <w:tcPr>
            <w:tcW w:w="296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в том числе 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всего</w:t>
            </w:r>
          </w:p>
        </w:tc>
        <w:tc>
          <w:tcPr>
            <w:tcW w:w="305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в том числе 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всего</w:t>
            </w:r>
          </w:p>
        </w:tc>
        <w:tc>
          <w:tcPr>
            <w:tcW w:w="312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в том числе </w:t>
            </w:r>
          </w:p>
        </w:tc>
        <w:tc>
          <w:tcPr>
            <w:tcW w:w="43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факт 2014 (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потребленное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)</w:t>
            </w:r>
          </w:p>
        </w:tc>
        <w:tc>
          <w:tcPr>
            <w:tcW w:w="8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план</w:t>
            </w:r>
          </w:p>
        </w:tc>
        <w:tc>
          <w:tcPr>
            <w:tcW w:w="43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факт 2014 (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потребленное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)</w:t>
            </w:r>
          </w:p>
        </w:tc>
        <w:tc>
          <w:tcPr>
            <w:tcW w:w="8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план</w:t>
            </w:r>
          </w:p>
        </w:tc>
        <w:tc>
          <w:tcPr>
            <w:tcW w:w="4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факт 2014 (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потребленное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)</w:t>
            </w:r>
          </w:p>
        </w:tc>
        <w:tc>
          <w:tcPr>
            <w:tcW w:w="9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план</w:t>
            </w:r>
          </w:p>
        </w:tc>
      </w:tr>
      <w:tr w:rsidR="002C3663" w:rsidRPr="002C3663" w:rsidTr="002C3663">
        <w:trPr>
          <w:trHeight w:val="30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248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 качестве топлива</w:t>
            </w:r>
          </w:p>
        </w:tc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газ, используемый в качестве сырья</w:t>
            </w: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25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 качестве топлива</w:t>
            </w:r>
          </w:p>
        </w:tc>
        <w:tc>
          <w:tcPr>
            <w:tcW w:w="5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газ, используемый в качестве сырья</w:t>
            </w: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26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 качестве топлива</w:t>
            </w:r>
          </w:p>
        </w:tc>
        <w:tc>
          <w:tcPr>
            <w:tcW w:w="5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газ, используемый в качестве сырья</w:t>
            </w: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</w:tr>
      <w:tr w:rsidR="002C3663" w:rsidRPr="002C3663" w:rsidTr="002C3663">
        <w:trPr>
          <w:trHeight w:val="30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91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на преобразование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на технологические процессы (нагрев печей и т.п.)</w:t>
            </w:r>
          </w:p>
        </w:tc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9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на преобразование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на технологические процессы (нагрев печей и т.п.)</w:t>
            </w: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20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на преобразование</w:t>
            </w:r>
          </w:p>
        </w:tc>
        <w:tc>
          <w:tcPr>
            <w:tcW w:w="5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на технологические процессы (нагрев печей и т.п.)</w:t>
            </w: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</w:tr>
      <w:tr w:rsidR="002C3663" w:rsidRPr="002C3663" w:rsidTr="002C3663">
        <w:trPr>
          <w:trHeight w:val="450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на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тепловыработку</w:t>
            </w:r>
            <w:proofErr w:type="spellEnd"/>
          </w:p>
        </w:tc>
        <w:tc>
          <w:tcPr>
            <w:tcW w:w="5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на выработку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эл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.э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нергии</w:t>
            </w:r>
            <w:proofErr w:type="spellEnd"/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3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на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тепловыработку</w:t>
            </w:r>
            <w:proofErr w:type="spellEnd"/>
          </w:p>
        </w:tc>
        <w:tc>
          <w:tcPr>
            <w:tcW w:w="6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на выработку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эл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.э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нергии</w:t>
            </w:r>
            <w:proofErr w:type="spellEnd"/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3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на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тепловырабо</w:t>
            </w:r>
            <w:r w:rsidRPr="002C3663">
              <w:rPr>
                <w:kern w:val="0"/>
                <w:sz w:val="16"/>
                <w:szCs w:val="16"/>
                <w:lang w:eastAsia="ru-RU" w:bidi="ar-SA"/>
              </w:rPr>
              <w:t>т</w:t>
            </w:r>
            <w:r w:rsidRPr="002C3663">
              <w:rPr>
                <w:kern w:val="0"/>
                <w:sz w:val="16"/>
                <w:szCs w:val="16"/>
                <w:lang w:eastAsia="ru-RU" w:bidi="ar-SA"/>
              </w:rPr>
              <w:t>ку</w:t>
            </w:r>
            <w:proofErr w:type="spellEnd"/>
          </w:p>
        </w:tc>
        <w:tc>
          <w:tcPr>
            <w:tcW w:w="6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на выработку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эл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.э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нергии</w:t>
            </w:r>
            <w:proofErr w:type="spellEnd"/>
          </w:p>
        </w:tc>
        <w:tc>
          <w:tcPr>
            <w:tcW w:w="5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</w:tr>
      <w:tr w:rsidR="002C3663" w:rsidRPr="002C3663" w:rsidTr="002C3663">
        <w:trPr>
          <w:trHeight w:val="1284"/>
          <w:tblHeader/>
          <w:jc w:val="center"/>
        </w:trPr>
        <w:tc>
          <w:tcPr>
            <w:tcW w:w="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1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8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всего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в т.ч. жил. фонд и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бюдж</w:t>
            </w:r>
            <w:proofErr w:type="spellEnd"/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. и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соц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.с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феры</w:t>
            </w:r>
            <w:proofErr w:type="spellEnd"/>
          </w:p>
        </w:tc>
        <w:tc>
          <w:tcPr>
            <w:tcW w:w="5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всего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в т.ч. жил. фонд и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бюдж</w:t>
            </w:r>
            <w:proofErr w:type="spellEnd"/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. и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соц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.с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феры</w:t>
            </w:r>
            <w:proofErr w:type="spellEnd"/>
          </w:p>
        </w:tc>
        <w:tc>
          <w:tcPr>
            <w:tcW w:w="6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всего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в т.ч. жил. фонд и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бюдж</w:t>
            </w:r>
            <w:proofErr w:type="spellEnd"/>
            <w:r w:rsidRPr="002C3663">
              <w:rPr>
                <w:kern w:val="0"/>
                <w:sz w:val="16"/>
                <w:szCs w:val="16"/>
                <w:lang w:eastAsia="ru-RU" w:bidi="ar-SA"/>
              </w:rPr>
              <w:t xml:space="preserve">. и </w:t>
            </w:r>
            <w:proofErr w:type="spell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соц</w:t>
            </w:r>
            <w:proofErr w:type="gramStart"/>
            <w:r w:rsidRPr="002C3663">
              <w:rPr>
                <w:kern w:val="0"/>
                <w:sz w:val="16"/>
                <w:szCs w:val="16"/>
                <w:lang w:eastAsia="ru-RU" w:bidi="ar-SA"/>
              </w:rPr>
              <w:t>.с</w:t>
            </w:r>
            <w:proofErr w:type="gramEnd"/>
            <w:r w:rsidRPr="002C3663">
              <w:rPr>
                <w:kern w:val="0"/>
                <w:sz w:val="16"/>
                <w:szCs w:val="16"/>
                <w:lang w:eastAsia="ru-RU" w:bidi="ar-SA"/>
              </w:rPr>
              <w:t>феры</w:t>
            </w:r>
            <w:proofErr w:type="spellEnd"/>
          </w:p>
        </w:tc>
        <w:tc>
          <w:tcPr>
            <w:tcW w:w="6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2015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2016</w:t>
            </w:r>
          </w:p>
        </w:tc>
        <w:tc>
          <w:tcPr>
            <w:tcW w:w="43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2015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2016</w:t>
            </w:r>
          </w:p>
        </w:tc>
        <w:tc>
          <w:tcPr>
            <w:tcW w:w="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2015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2016</w:t>
            </w:r>
          </w:p>
        </w:tc>
      </w:tr>
      <w:tr w:rsidR="002C3663" w:rsidRPr="002C3663" w:rsidTr="002C3663">
        <w:trPr>
          <w:trHeight w:val="255"/>
          <w:tblHeader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3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4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5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8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9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14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16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18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20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21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22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23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24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25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26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27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28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30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31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32</w:t>
            </w:r>
          </w:p>
        </w:tc>
      </w:tr>
      <w:tr w:rsidR="002C3663" w:rsidRPr="002C3663" w:rsidTr="002C3663">
        <w:trPr>
          <w:trHeight w:val="136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1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«НПП «Исток» имени Шокина»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«НПП «Исток» имени Шокина»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141190,  г. Фрязино, М.О., ул. </w:t>
            </w:r>
            <w:proofErr w:type="gramStart"/>
            <w:r w:rsidRPr="002C3663">
              <w:rPr>
                <w:kern w:val="0"/>
                <w:sz w:val="14"/>
                <w:szCs w:val="14"/>
                <w:lang w:eastAsia="ru-RU" w:bidi="ar-SA"/>
              </w:rPr>
              <w:t>Вокзальная</w:t>
            </w:r>
            <w:proofErr w:type="gramEnd"/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 д.2а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25183,5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24469,73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713,724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29404,7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28691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714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29404,7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28691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714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47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2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" НИИ  «Платан» с заводом при НИИ»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" НИИ  «Платан» с заводом при НИИ»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141190, М.О.  г. Фрязино,  Заводской </w:t>
            </w:r>
            <w:proofErr w:type="spellStart"/>
            <w:r w:rsidRPr="002C3663">
              <w:rPr>
                <w:kern w:val="0"/>
                <w:sz w:val="14"/>
                <w:szCs w:val="14"/>
                <w:lang w:eastAsia="ru-RU" w:bidi="ar-SA"/>
              </w:rPr>
              <w:t>пр</w:t>
            </w:r>
            <w:proofErr w:type="spellEnd"/>
            <w:r w:rsidRPr="002C3663">
              <w:rPr>
                <w:kern w:val="0"/>
                <w:sz w:val="14"/>
                <w:szCs w:val="14"/>
                <w:lang w:eastAsia="ru-RU" w:bidi="ar-SA"/>
              </w:rPr>
              <w:t>-д  д.2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0,316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0,316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0,395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0,395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35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3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"НПП "Циклон-Тест"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"НПП "Циклон-Тест"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141190, МО, г. Фрязино, ул. </w:t>
            </w:r>
            <w:proofErr w:type="gramStart"/>
            <w:r w:rsidRPr="002C3663">
              <w:rPr>
                <w:kern w:val="0"/>
                <w:sz w:val="14"/>
                <w:szCs w:val="14"/>
                <w:lang w:eastAsia="ru-RU" w:bidi="ar-SA"/>
              </w:rPr>
              <w:t>Озерная</w:t>
            </w:r>
            <w:proofErr w:type="gramEnd"/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 д. 6А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245,6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245,6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330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330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330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330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33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4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ЗАО «Газпро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м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нефть МЗСМ»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ЗАО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промнефть МЗСМ»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141190, МО, г. Фрязино, </w:t>
            </w:r>
            <w:proofErr w:type="spellStart"/>
            <w:r w:rsidRPr="002C3663">
              <w:rPr>
                <w:kern w:val="0"/>
                <w:sz w:val="14"/>
                <w:szCs w:val="14"/>
                <w:lang w:eastAsia="ru-RU" w:bidi="ar-SA"/>
              </w:rPr>
              <w:t>ул</w:t>
            </w:r>
            <w:proofErr w:type="gramStart"/>
            <w:r w:rsidRPr="002C3663">
              <w:rPr>
                <w:kern w:val="0"/>
                <w:sz w:val="14"/>
                <w:szCs w:val="14"/>
                <w:lang w:eastAsia="ru-RU" w:bidi="ar-SA"/>
              </w:rPr>
              <w:t>.О</w:t>
            </w:r>
            <w:proofErr w:type="gramEnd"/>
            <w:r w:rsidRPr="002C3663">
              <w:rPr>
                <w:kern w:val="0"/>
                <w:sz w:val="14"/>
                <w:szCs w:val="14"/>
                <w:lang w:eastAsia="ru-RU" w:bidi="ar-SA"/>
              </w:rPr>
              <w:t>зерная</w:t>
            </w:r>
            <w:proofErr w:type="spellEnd"/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 д.6 стр.5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1523,5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1523,5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26,3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1647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1647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1740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1740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93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5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ФИРЭ им. В.А. Котельникова РАН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ФИРЭ им. В.А. Котельникова РАН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141190, МО, г. Фрязино, площадь имени академика Б.А. Вв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денского д.1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1502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1502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1740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1740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1740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1740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33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lastRenderedPageBreak/>
              <w:t>6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 «ФЭЗ»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 «ФЭЗ»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141190, МО, г. Фрязино, Заводской проезд, д. 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1280,65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1280,646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1392,5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1392,5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1392,5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1392,5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38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7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«МОЗЭТ»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ОАО «МОЗЭТ»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141190, МО, г. Фрязино, Заводской проезд, д. 3, стр.1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462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462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559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559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560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560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0,2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7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36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8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ФГУП «ЖЭУ ИРЭ РАН»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ФГУП «ЖЭУ ИРЭ РАН»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 xml:space="preserve">141190, МО, </w:t>
            </w:r>
            <w:proofErr w:type="spellStart"/>
            <w:r w:rsidRPr="002C3663">
              <w:rPr>
                <w:kern w:val="0"/>
                <w:sz w:val="14"/>
                <w:szCs w:val="14"/>
                <w:lang w:eastAsia="ru-RU" w:bidi="ar-SA"/>
              </w:rPr>
              <w:t>г</w:t>
            </w:r>
            <w:proofErr w:type="gramStart"/>
            <w:r w:rsidRPr="002C3663">
              <w:rPr>
                <w:kern w:val="0"/>
                <w:sz w:val="14"/>
                <w:szCs w:val="14"/>
                <w:lang w:eastAsia="ru-RU" w:bidi="ar-SA"/>
              </w:rPr>
              <w:t>.Ф</w:t>
            </w:r>
            <w:proofErr w:type="gramEnd"/>
            <w:r w:rsidRPr="002C3663">
              <w:rPr>
                <w:kern w:val="0"/>
                <w:sz w:val="14"/>
                <w:szCs w:val="14"/>
                <w:lang w:eastAsia="ru-RU" w:bidi="ar-SA"/>
              </w:rPr>
              <w:t>рязино</w:t>
            </w:r>
            <w:proofErr w:type="spellEnd"/>
            <w:r w:rsidRPr="002C3663">
              <w:rPr>
                <w:kern w:val="0"/>
                <w:sz w:val="14"/>
                <w:szCs w:val="14"/>
                <w:lang w:eastAsia="ru-RU" w:bidi="ar-SA"/>
              </w:rPr>
              <w:t>, ул. Ленина 22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Москва»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411,63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411,63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411,63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301,02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301,02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301,02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303,9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303,9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303,9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1425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9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ЗАО «Фрязи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н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ская Теплосеть»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ЗАО «Фрязи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н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ская Тепл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о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сеть»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141190, М.О.,  г. Фрязино, ул. 60 лет СССР д. 4, стр.1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ООО  «Га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з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пром межр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е</w:t>
            </w:r>
            <w:r w:rsidRPr="002C3663">
              <w:rPr>
                <w:kern w:val="0"/>
                <w:sz w:val="14"/>
                <w:szCs w:val="14"/>
                <w:lang w:eastAsia="ru-RU" w:bidi="ar-SA"/>
              </w:rPr>
              <w:t>гионгаз " Москва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57948,4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57948,36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53891,971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63988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63988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59508,844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63988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63988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59508,844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228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228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 </w:t>
            </w:r>
          </w:p>
        </w:tc>
      </w:tr>
      <w:tr w:rsidR="002C3663" w:rsidRPr="002C3663" w:rsidTr="002C3663">
        <w:trPr>
          <w:trHeight w:val="300"/>
          <w:jc w:val="center"/>
        </w:trPr>
        <w:tc>
          <w:tcPr>
            <w:tcW w:w="38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b/>
                <w:bCs/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126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b/>
                <w:bCs/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b/>
                <w:bCs/>
                <w:kern w:val="0"/>
                <w:sz w:val="16"/>
                <w:szCs w:val="16"/>
                <w:lang w:eastAsia="ru-RU" w:bidi="ar-SA"/>
              </w:rPr>
              <w:t>Итого:</w:t>
            </w:r>
          </w:p>
        </w:tc>
        <w:tc>
          <w:tcPr>
            <w:tcW w:w="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rPr>
                <w:kern w:val="0"/>
                <w:sz w:val="16"/>
                <w:szCs w:val="16"/>
                <w:lang w:eastAsia="ru-RU" w:bidi="ar-SA"/>
              </w:rPr>
            </w:pPr>
            <w:r w:rsidRPr="002C3663">
              <w:rPr>
                <w:kern w:val="0"/>
                <w:sz w:val="16"/>
                <w:szCs w:val="16"/>
                <w:lang w:eastAsia="ru-RU" w:bidi="ar-SA"/>
              </w:rPr>
              <w:t> 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88557,5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87843,42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54329,904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714,04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99362,6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98648,52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59839,862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714,395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99459,5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98745,4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59842,744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714,395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228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228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6,2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13</w:t>
            </w:r>
          </w:p>
        </w:tc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13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663" w:rsidRPr="002C3663" w:rsidRDefault="002C3663" w:rsidP="002C3663">
            <w:pPr>
              <w:suppressAutoHyphens w:val="0"/>
              <w:spacing w:line="240" w:lineRule="auto"/>
              <w:jc w:val="center"/>
              <w:rPr>
                <w:kern w:val="0"/>
                <w:sz w:val="14"/>
                <w:szCs w:val="14"/>
                <w:lang w:eastAsia="ru-RU" w:bidi="ar-SA"/>
              </w:rPr>
            </w:pPr>
            <w:r w:rsidRPr="002C3663">
              <w:rPr>
                <w:kern w:val="0"/>
                <w:sz w:val="14"/>
                <w:szCs w:val="14"/>
                <w:lang w:eastAsia="ru-RU" w:bidi="ar-SA"/>
              </w:rPr>
              <w:t>0</w:t>
            </w:r>
          </w:p>
        </w:tc>
      </w:tr>
    </w:tbl>
    <w:p w:rsidR="002C3663" w:rsidRPr="00E17054" w:rsidRDefault="00EC488D" w:rsidP="00E17054">
      <w:pPr>
        <w:pStyle w:val="12"/>
        <w:ind w:firstLine="0"/>
        <w:rPr>
          <w:lang w:val="en-US"/>
        </w:rPr>
      </w:pPr>
      <w:sdt>
        <w:sdtPr>
          <w:rPr>
            <w:lang w:val="en-US"/>
          </w:rPr>
          <w:id w:val="-1180883184"/>
          <w:citation/>
        </w:sdtPr>
        <w:sdtEndPr/>
        <w:sdtContent>
          <w:r w:rsidR="002C3663">
            <w:rPr>
              <w:lang w:val="en-US"/>
            </w:rPr>
            <w:fldChar w:fldCharType="begin"/>
          </w:r>
          <w:r w:rsidR="00E87330">
            <w:instrText xml:space="preserve">CITATION ТопливоФря5г1 \l 1049 </w:instrText>
          </w:r>
          <w:r w:rsidR="002C3663">
            <w:rPr>
              <w:lang w:val="en-US"/>
            </w:rPr>
            <w:fldChar w:fldCharType="separate"/>
          </w:r>
          <w:r w:rsidR="00E87330">
            <w:rPr>
              <w:noProof/>
            </w:rPr>
            <w:t>[7]</w:t>
          </w:r>
          <w:r w:rsidR="002C3663">
            <w:rPr>
              <w:lang w:val="en-US"/>
            </w:rPr>
            <w:fldChar w:fldCharType="end"/>
          </w:r>
        </w:sdtContent>
      </w:sdt>
    </w:p>
    <w:p w:rsidR="00F71467" w:rsidRPr="004C127C" w:rsidRDefault="00F71467" w:rsidP="00E17054">
      <w:pPr>
        <w:pStyle w:val="12"/>
        <w:ind w:firstLine="0"/>
        <w:rPr>
          <w:b/>
          <w:bCs/>
        </w:rPr>
        <w:sectPr w:rsidR="00F71467" w:rsidRPr="004C127C" w:rsidSect="00A301B0">
          <w:pgSz w:w="23814" w:h="16840" w:orient="landscape" w:code="8"/>
          <w:pgMar w:top="1418" w:right="992" w:bottom="851" w:left="992" w:header="709" w:footer="709" w:gutter="0"/>
          <w:cols w:space="708"/>
          <w:docGrid w:linePitch="360"/>
        </w:sectPr>
      </w:pPr>
    </w:p>
    <w:p w:rsidR="00B671FD" w:rsidRPr="00775BDE" w:rsidRDefault="00753B4A" w:rsidP="002E518F">
      <w:pPr>
        <w:pStyle w:val="1"/>
        <w:rPr>
          <w:rFonts w:ascii="Times New Roman" w:hAnsi="Times New Roman" w:cs="Times New Roman"/>
          <w:lang w:eastAsia="ar-SA" w:bidi="ar-SA"/>
        </w:rPr>
      </w:pPr>
      <w:bookmarkStart w:id="48" w:name="_Toc444610577"/>
      <w:r w:rsidRPr="00775BDE">
        <w:rPr>
          <w:rFonts w:ascii="Times New Roman" w:hAnsi="Times New Roman" w:cs="Times New Roman"/>
          <w:lang w:eastAsia="ar-SA" w:bidi="ar-SA"/>
        </w:rPr>
        <w:lastRenderedPageBreak/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7</w:t>
      </w:r>
      <w:r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Инвестиции в строительство, реконструкци</w:t>
      </w:r>
      <w:r w:rsidRPr="00775BDE">
        <w:rPr>
          <w:rFonts w:ascii="Times New Roman" w:hAnsi="Times New Roman" w:cs="Times New Roman"/>
          <w:lang w:eastAsia="ar-SA" w:bidi="ar-SA"/>
        </w:rPr>
        <w:t>ю и техническое перевооружение</w:t>
      </w:r>
      <w:bookmarkEnd w:id="48"/>
    </w:p>
    <w:p w:rsidR="00E45166" w:rsidRPr="00775BDE" w:rsidRDefault="00E45166" w:rsidP="00E45166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49" w:name="_Ref439084625"/>
      <w:bookmarkStart w:id="50" w:name="_Toc439143020"/>
      <w:bookmarkStart w:id="51" w:name="_Toc444610578"/>
      <w:r w:rsidRPr="00775BDE">
        <w:rPr>
          <w:rFonts w:ascii="Times New Roman" w:hAnsi="Times New Roman" w:cs="Times New Roman"/>
          <w:szCs w:val="24"/>
          <w:lang w:eastAsia="ar-SA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49"/>
      <w:bookmarkEnd w:id="50"/>
      <w:bookmarkEnd w:id="51"/>
    </w:p>
    <w:p w:rsidR="004B702A" w:rsidRPr="00775BDE" w:rsidRDefault="004B702A" w:rsidP="00E45166">
      <w:pPr>
        <w:rPr>
          <w:lang w:eastAsia="ar-SA"/>
        </w:rPr>
        <w:sectPr w:rsidR="004B702A" w:rsidRPr="00775BDE" w:rsidSect="00A301B0">
          <w:pgSz w:w="11906" w:h="16838"/>
          <w:pgMar w:top="1134" w:right="992" w:bottom="1134" w:left="992" w:header="709" w:footer="709" w:gutter="0"/>
          <w:cols w:space="708"/>
          <w:docGrid w:linePitch="360"/>
        </w:sectPr>
      </w:pPr>
      <w:r w:rsidRPr="00775BDE">
        <w:rPr>
          <w:szCs w:val="24"/>
          <w:lang w:eastAsia="ar-SA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r>
        <w:rPr>
          <w:szCs w:val="24"/>
          <w:lang w:eastAsia="ar-SA"/>
        </w:rPr>
        <w:t xml:space="preserve"> для бездефицитного обеспечения планируемого спроса на тепловую энергию</w:t>
      </w:r>
      <w:r w:rsidR="001D4770">
        <w:rPr>
          <w:szCs w:val="24"/>
          <w:lang w:eastAsia="ar-SA"/>
        </w:rPr>
        <w:t xml:space="preserve"> представлены в </w:t>
      </w:r>
      <w:r w:rsidR="003F1E2B">
        <w:rPr>
          <w:szCs w:val="24"/>
          <w:lang w:eastAsia="ar-SA"/>
        </w:rPr>
        <w:t>Т</w:t>
      </w:r>
      <w:r w:rsidR="001D4770">
        <w:rPr>
          <w:szCs w:val="24"/>
          <w:lang w:eastAsia="ar-SA"/>
        </w:rPr>
        <w:t xml:space="preserve">аблице 7.1 и на </w:t>
      </w:r>
      <w:r w:rsidR="003F1E2B">
        <w:rPr>
          <w:szCs w:val="24"/>
          <w:lang w:eastAsia="ar-SA"/>
        </w:rPr>
        <w:t>Рисунке</w:t>
      </w:r>
      <w:r w:rsidR="001D4770">
        <w:rPr>
          <w:szCs w:val="24"/>
          <w:lang w:eastAsia="ar-SA"/>
        </w:rPr>
        <w:t xml:space="preserve"> 7.1.</w:t>
      </w:r>
    </w:p>
    <w:p w:rsidR="00E45166" w:rsidRPr="00775BDE" w:rsidRDefault="001D4770">
      <w:pPr>
        <w:pStyle w:val="af7"/>
      </w:pPr>
      <w:bookmarkStart w:id="52" w:name="_Ref440381825"/>
      <w:bookmarkStart w:id="53" w:name="_Ref440381835"/>
      <w:r>
        <w:lastRenderedPageBreak/>
        <w:t xml:space="preserve">Таблица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7</w:t>
      </w:r>
      <w:r w:rsidR="00EC488D">
        <w:rPr>
          <w:noProof/>
        </w:rPr>
        <w:fldChar w:fldCharType="end"/>
      </w:r>
      <w:r w:rsidR="00F36AD8">
        <w:t>.</w:t>
      </w:r>
      <w:r w:rsidR="00EC488D">
        <w:fldChar w:fldCharType="begin"/>
      </w:r>
      <w:r w:rsidR="00EC488D">
        <w:instrText xml:space="preserve"> SEQ Таблица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bookmarkEnd w:id="52"/>
      <w:r>
        <w:t xml:space="preserve"> </w:t>
      </w:r>
      <w:r w:rsidR="00E45166" w:rsidRPr="00775BDE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53"/>
    </w:p>
    <w:tbl>
      <w:tblPr>
        <w:tblW w:w="1503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26"/>
        <w:gridCol w:w="1840"/>
        <w:gridCol w:w="1880"/>
        <w:gridCol w:w="1840"/>
        <w:gridCol w:w="1666"/>
        <w:gridCol w:w="1137"/>
        <w:gridCol w:w="821"/>
        <w:gridCol w:w="800"/>
        <w:gridCol w:w="800"/>
        <w:gridCol w:w="740"/>
        <w:gridCol w:w="900"/>
        <w:gridCol w:w="740"/>
        <w:gridCol w:w="740"/>
        <w:gridCol w:w="700"/>
      </w:tblGrid>
      <w:tr w:rsidR="00F97E80" w:rsidRPr="00F97E80" w:rsidTr="00EC488D">
        <w:trPr>
          <w:trHeight w:val="540"/>
          <w:tblHeader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bookmarkStart w:id="54" w:name="_GoBack"/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16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62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Расходы на реализацию мероприятий в прогнозных ценах </w:t>
            </w: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br/>
              <w:t>(и в прогнозных ценах/ИПЦ), тыс. руб. (с НДС)</w:t>
            </w:r>
          </w:p>
        </w:tc>
      </w:tr>
      <w:tr w:rsidR="00F97E80" w:rsidRPr="00F97E80" w:rsidTr="00EC488D">
        <w:trPr>
          <w:trHeight w:val="804"/>
          <w:tblHeader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№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Наименование мероприятий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Обоснование необходимости (цель реализации)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Описание и место расположения объекта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Наименование показателя 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Значение показателя 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2020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2021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2025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bookmarkEnd w:id="54"/>
      <w:tr w:rsidR="00F97E80" w:rsidRPr="00F97E80" w:rsidTr="00BA207B">
        <w:trPr>
          <w:trHeight w:val="1632"/>
        </w:trPr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1.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Техническое пер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вооружение к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тельной №11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уст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а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новленной мощн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сти и снижение уровня износа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proofErr w:type="spell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Моск</w:t>
            </w:r>
            <w:proofErr w:type="spell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. обл., г. Фр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я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зино, Окружной проезд, д 10,стр.2</w:t>
            </w:r>
          </w:p>
        </w:tc>
        <w:tc>
          <w:tcPr>
            <w:tcW w:w="16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Мощность 5,268 до технического перевооружения 8,020 после те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х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нического пер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вооружения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2,752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51 193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</w:tr>
      <w:tr w:rsidR="00F97E80" w:rsidRPr="00F97E80" w:rsidTr="00BA207B">
        <w:trPr>
          <w:trHeight w:val="288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49 337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</w:tr>
      <w:tr w:rsidR="00F97E80" w:rsidRPr="00F97E80" w:rsidTr="00BA207B">
        <w:trPr>
          <w:trHeight w:val="1560"/>
        </w:trPr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2.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Техническое пер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вооружение</w:t>
            </w:r>
            <w:r w:rsidRPr="00F97E80">
              <w:rPr>
                <w:color w:val="000000"/>
                <w:kern w:val="0"/>
                <w:szCs w:val="24"/>
                <w:lang w:eastAsia="ru-RU" w:bidi="ar-SA"/>
              </w:rPr>
              <w:t xml:space="preserve"> 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к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тельной №13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уст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а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новленной мощн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сти и снижение уровня износа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proofErr w:type="spell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Моск</w:t>
            </w:r>
            <w:proofErr w:type="spell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. обл., </w:t>
            </w:r>
            <w:proofErr w:type="spell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г</w:t>
            </w:r>
            <w:proofErr w:type="gram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.Ф</w:t>
            </w:r>
            <w:proofErr w:type="gram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рязино</w:t>
            </w:r>
            <w:proofErr w:type="spell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, ул. Во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к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зальная, д.45</w:t>
            </w:r>
          </w:p>
        </w:tc>
        <w:tc>
          <w:tcPr>
            <w:tcW w:w="16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Мощность 30,4 до технического перевооружения 56,75 после те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х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нического пер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вооружения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26,35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24 723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93 457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107 258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</w:tr>
      <w:tr w:rsidR="00F97E80" w:rsidRPr="00F97E80" w:rsidTr="00BA207B">
        <w:trPr>
          <w:trHeight w:val="372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23 827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86 804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96 011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</w:tr>
      <w:tr w:rsidR="00F97E80" w:rsidRPr="00F97E80" w:rsidTr="00A301B0">
        <w:trPr>
          <w:trHeight w:val="162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3.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(обно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ление) мощности других котельных или строительство новых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уст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а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новленной мощн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сти для обеспечения пеплом перспекти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ной нагрузки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к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тельной №13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дополнительная общая  мощность 15 Гкал/</w:t>
            </w:r>
            <w:proofErr w:type="gram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ч</w:t>
            </w:r>
            <w:proofErr w:type="gram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15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117 633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</w:tr>
      <w:tr w:rsidR="00F97E80" w:rsidRPr="00F97E80" w:rsidTr="00A301B0">
        <w:trPr>
          <w:trHeight w:val="1704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4.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(обно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ление) мощности других котельных или строительство новых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уст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а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новленной мощн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сти для обеспечения пеплом перспекти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ной нагрузки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к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тельной №14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дополнительная общая  мощность 12 Гкал/</w:t>
            </w:r>
            <w:proofErr w:type="gram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ч</w:t>
            </w:r>
            <w:proofErr w:type="gram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12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94 106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</w:tr>
      <w:tr w:rsidR="00F97E80" w:rsidRPr="00F97E80" w:rsidTr="00A301B0">
        <w:trPr>
          <w:trHeight w:val="158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lastRenderedPageBreak/>
              <w:t>5.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(обно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ление) мощности других котельных или строительство новых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Увеличение уст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а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новленной мощн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сти для обеспечения пеплом перспекти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ной нагрузки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к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тельной №15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дополнительная общая  мощность 31 Гкал/</w:t>
            </w:r>
            <w:proofErr w:type="gram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ч</w:t>
            </w:r>
            <w:proofErr w:type="gram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 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31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243 107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</w:tr>
      <w:tr w:rsidR="00F97E80" w:rsidRPr="00F97E80" w:rsidTr="00A301B0">
        <w:trPr>
          <w:trHeight w:val="1440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6.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Вывод из эксплу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а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тации котельной №10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Износ оборудования котельной и экон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мически завыше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ные затраты на 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б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служивание 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Спортивный пр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езд, д.2А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Выводимая (п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="001E3A04">
              <w:rPr>
                <w:color w:val="000000"/>
                <w:kern w:val="0"/>
                <w:sz w:val="20"/>
                <w:szCs w:val="20"/>
                <w:lang w:eastAsia="ru-RU" w:bidi="ar-SA"/>
              </w:rPr>
              <w:t>ре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ключаемая) мощность 0,388 Гкал/</w:t>
            </w:r>
            <w:proofErr w:type="gram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ч</w:t>
            </w:r>
            <w:proofErr w:type="gram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 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-0,388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497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</w:tr>
      <w:tr w:rsidR="00F97E80" w:rsidRPr="00F97E80" w:rsidTr="00BA207B">
        <w:trPr>
          <w:trHeight w:val="792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7.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Строительство н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вой  котельной на 8,7 МВт, 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ул. Горького, 10А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Мощность, Гкал/</w:t>
            </w:r>
            <w:proofErr w:type="gramStart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ч</w:t>
            </w:r>
            <w:proofErr w:type="gramEnd"/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7,482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58 675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F97E8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F97E8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F97E80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</w:tr>
      <w:tr w:rsidR="00F97E80" w:rsidRPr="00745B4E" w:rsidTr="00BA207B">
        <w:trPr>
          <w:trHeight w:val="288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F97E80" w:rsidRPr="00A301B0" w:rsidRDefault="00F97E80" w:rsidP="00F97E80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A301B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Всего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A301B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A301B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A301B0" w:rsidRDefault="00F97E80" w:rsidP="00F97E80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 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F97E80" w:rsidRPr="00A301B0" w:rsidRDefault="00F97E80" w:rsidP="00F97E80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769 997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73 164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86 804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96 011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59 172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454 846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F97E80" w:rsidRPr="00745B4E" w:rsidRDefault="00F97E80" w:rsidP="00F97E80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0</w:t>
            </w:r>
          </w:p>
        </w:tc>
      </w:tr>
    </w:tbl>
    <w:p w:rsidR="00E45166" w:rsidRPr="00775BDE" w:rsidRDefault="00E45166" w:rsidP="00E45166">
      <w:pPr>
        <w:rPr>
          <w:lang w:eastAsia="ar-SA"/>
        </w:rPr>
      </w:pPr>
    </w:p>
    <w:p w:rsidR="00E45166" w:rsidRPr="00775BDE" w:rsidRDefault="00F97E80" w:rsidP="004C127C">
      <w:pPr>
        <w:pStyle w:val="12"/>
        <w:rPr>
          <w:lang w:eastAsia="ar-SA"/>
        </w:rPr>
      </w:pPr>
      <w:r w:rsidRPr="00775BDE">
        <w:rPr>
          <w:lang w:eastAsia="ar-SA"/>
        </w:rPr>
        <w:t>Данные мероприятий по техническому перевооружению котельных №11 и №1</w:t>
      </w:r>
      <w:r>
        <w:rPr>
          <w:lang w:eastAsia="ar-SA"/>
        </w:rPr>
        <w:t xml:space="preserve">3 в 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>. 1-2 таблицы 7.1</w:t>
      </w:r>
      <w:r w:rsidRPr="00775BDE">
        <w:rPr>
          <w:lang w:eastAsia="ar-SA"/>
        </w:rPr>
        <w:t xml:space="preserve"> соответствуют Инвестиционной программе ЗАО "Фрязинская Теплосеть" в сфере теплоснабжения на 2016 - 2018 годы.</w:t>
      </w:r>
      <w:r>
        <w:rPr>
          <w:lang w:eastAsia="ar-SA"/>
        </w:rPr>
        <w:t xml:space="preserve"> П. 6 соответствует «</w:t>
      </w:r>
      <w:r w:rsidRPr="00B02CB5">
        <w:rPr>
          <w:noProof/>
        </w:rPr>
        <w:t>Мероприятия</w:t>
      </w:r>
      <w:r>
        <w:rPr>
          <w:noProof/>
        </w:rPr>
        <w:t>м</w:t>
      </w:r>
      <w:r w:rsidRPr="00B02CB5">
        <w:rPr>
          <w:noProof/>
        </w:rPr>
        <w:t xml:space="preserve"> в сфере теплоснабжения на 2016 - 2029 годы</w:t>
      </w:r>
      <w:r>
        <w:rPr>
          <w:lang w:eastAsia="ar-SA"/>
        </w:rPr>
        <w:t>».</w:t>
      </w:r>
      <w:r w:rsidRPr="00775BDE">
        <w:rPr>
          <w:lang w:eastAsia="ar-SA"/>
        </w:rPr>
        <w:t xml:space="preserve"> Для остальных</w:t>
      </w:r>
      <w:r>
        <w:rPr>
          <w:lang w:eastAsia="ar-SA"/>
        </w:rPr>
        <w:t xml:space="preserve"> </w:t>
      </w:r>
      <w:r w:rsidRPr="00775BDE">
        <w:rPr>
          <w:lang w:eastAsia="ar-SA"/>
        </w:rPr>
        <w:t>мероприятий</w:t>
      </w:r>
      <w:r>
        <w:rPr>
          <w:lang w:eastAsia="ar-SA"/>
        </w:rPr>
        <w:t xml:space="preserve"> (</w:t>
      </w:r>
      <w:proofErr w:type="spellStart"/>
      <w:r>
        <w:rPr>
          <w:lang w:eastAsia="ar-SA"/>
        </w:rPr>
        <w:t>п.п</w:t>
      </w:r>
      <w:proofErr w:type="spellEnd"/>
      <w:r>
        <w:rPr>
          <w:lang w:eastAsia="ar-SA"/>
        </w:rPr>
        <w:t>. 3-5, 7)</w:t>
      </w:r>
      <w:r w:rsidRPr="00775BDE">
        <w:rPr>
          <w:lang w:eastAsia="ar-SA"/>
        </w:rPr>
        <w:t xml:space="preserve"> сделана оценка, предполагающая уточнение вместе с уточнением планов застройки и разработки соответствующих мероприятий и инвестиционных программ.</w:t>
      </w:r>
      <w:r w:rsidRPr="00AF5B9B">
        <w:rPr>
          <w:lang w:eastAsia="ar-SA"/>
        </w:rPr>
        <w:t xml:space="preserve"> </w:t>
      </w:r>
      <w:r w:rsidR="00E45166" w:rsidRPr="00775BDE">
        <w:rPr>
          <w:lang w:eastAsia="ar-SA"/>
        </w:rPr>
        <w:t xml:space="preserve"> </w:t>
      </w:r>
    </w:p>
    <w:p w:rsidR="00F71467" w:rsidRDefault="00F71467" w:rsidP="004C127C">
      <w:pPr>
        <w:pStyle w:val="af7"/>
        <w:jc w:val="center"/>
      </w:pPr>
    </w:p>
    <w:p w:rsidR="00BA207B" w:rsidRPr="004C127C" w:rsidRDefault="00BA207B" w:rsidP="004C127C">
      <w:pPr>
        <w:pStyle w:val="af7"/>
        <w:jc w:val="center"/>
        <w:sectPr w:rsidR="00BA207B" w:rsidRPr="004C127C" w:rsidSect="00A301B0">
          <w:pgSz w:w="16838" w:h="11906" w:orient="landscape"/>
          <w:pgMar w:top="1418" w:right="992" w:bottom="851" w:left="992" w:header="709" w:footer="570" w:gutter="0"/>
          <w:cols w:space="708"/>
          <w:docGrid w:linePitch="360"/>
        </w:sectPr>
      </w:pPr>
    </w:p>
    <w:p w:rsidR="009F4875" w:rsidRPr="00775BDE" w:rsidRDefault="009F4875" w:rsidP="009F4875">
      <w:pPr>
        <w:jc w:val="center"/>
        <w:rPr>
          <w:lang w:eastAsia="ar-SA"/>
        </w:rPr>
      </w:pPr>
      <w:bookmarkStart w:id="55" w:name="_Ref439047469"/>
      <w:bookmarkStart w:id="56" w:name="_Ref439084637"/>
      <w:bookmarkStart w:id="57" w:name="_Toc439143021"/>
      <w:r w:rsidRPr="00A301B0">
        <w:rPr>
          <w:noProof/>
          <w:lang w:eastAsia="ru-RU" w:bidi="ar-SA"/>
        </w:rPr>
        <w:lastRenderedPageBreak/>
        <w:drawing>
          <wp:inline distT="0" distB="0" distL="0" distR="0" wp14:anchorId="2717BD72" wp14:editId="54CB8213">
            <wp:extent cx="5907100" cy="4165963"/>
            <wp:effectExtent l="0" t="0" r="17780" b="25400"/>
            <wp:docPr id="80" name="Диаграмма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9F4875" w:rsidRDefault="009F4875" w:rsidP="009F4875">
      <w:pPr>
        <w:pStyle w:val="af7"/>
        <w:jc w:val="center"/>
      </w:pPr>
      <w:r>
        <w:t xml:space="preserve">Рисунок </w:t>
      </w:r>
      <w:r w:rsidR="00EC488D">
        <w:fldChar w:fldCharType="begin"/>
      </w:r>
      <w:r w:rsidR="00EC488D">
        <w:instrText xml:space="preserve"> STYLEREF 1 \s </w:instrText>
      </w:r>
      <w:r w:rsidR="00EC488D">
        <w:fldChar w:fldCharType="separate"/>
      </w:r>
      <w:r w:rsidR="003967FD">
        <w:rPr>
          <w:noProof/>
        </w:rPr>
        <w:t>7</w:t>
      </w:r>
      <w:r w:rsidR="00EC488D">
        <w:rPr>
          <w:noProof/>
        </w:rPr>
        <w:fldChar w:fldCharType="end"/>
      </w:r>
      <w:r>
        <w:t>.</w:t>
      </w:r>
      <w:r w:rsidR="00EC488D">
        <w:fldChar w:fldCharType="begin"/>
      </w:r>
      <w:r w:rsidR="00EC488D">
        <w:instrText xml:space="preserve"> SEQ Рисунок \* ARABIC \s 1 </w:instrText>
      </w:r>
      <w:r w:rsidR="00EC488D">
        <w:fldChar w:fldCharType="separate"/>
      </w:r>
      <w:r w:rsidR="003967FD">
        <w:rPr>
          <w:noProof/>
        </w:rPr>
        <w:t>1</w:t>
      </w:r>
      <w:r w:rsidR="00EC488D">
        <w:rPr>
          <w:noProof/>
        </w:rPr>
        <w:fldChar w:fldCharType="end"/>
      </w:r>
      <w:r>
        <w:t xml:space="preserve"> График: </w:t>
      </w:r>
      <w:r w:rsidRPr="00775BDE">
        <w:t>Расходы на реализацию мероприятий по котельным в ценах 2015 г.</w:t>
      </w:r>
    </w:p>
    <w:p w:rsidR="00BA207B" w:rsidRDefault="00BA207B" w:rsidP="00A301B0">
      <w:pPr>
        <w:pStyle w:val="2"/>
        <w:numPr>
          <w:ilvl w:val="0"/>
          <w:numId w:val="0"/>
        </w:numPr>
        <w:ind w:left="576"/>
        <w:rPr>
          <w:rFonts w:ascii="Times New Roman" w:hAnsi="Times New Roman" w:cs="Times New Roman"/>
          <w:szCs w:val="24"/>
          <w:lang w:eastAsia="ar-SA"/>
        </w:rPr>
      </w:pPr>
    </w:p>
    <w:p w:rsidR="00647E82" w:rsidRPr="00775BDE" w:rsidRDefault="00647E82" w:rsidP="00647E82">
      <w:pPr>
        <w:pStyle w:val="2"/>
        <w:rPr>
          <w:rFonts w:ascii="Times New Roman" w:hAnsi="Times New Roman" w:cs="Times New Roman"/>
          <w:szCs w:val="24"/>
          <w:lang w:eastAsia="ar-SA"/>
        </w:rPr>
      </w:pPr>
      <w:bookmarkStart w:id="58" w:name="_Toc444610579"/>
      <w:r w:rsidRPr="00775BDE">
        <w:rPr>
          <w:rFonts w:ascii="Times New Roman" w:hAnsi="Times New Roman" w:cs="Times New Roman"/>
          <w:szCs w:val="24"/>
          <w:lang w:eastAsia="ar-SA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bookmarkEnd w:id="55"/>
      <w:bookmarkEnd w:id="56"/>
      <w:bookmarkEnd w:id="57"/>
      <w:bookmarkEnd w:id="58"/>
    </w:p>
    <w:p w:rsidR="00F71467" w:rsidRDefault="00647E82" w:rsidP="00E17054">
      <w:pPr>
        <w:pStyle w:val="12"/>
        <w:rPr>
          <w:lang w:eastAsia="ar-SA"/>
        </w:rPr>
      </w:pPr>
      <w:r w:rsidRPr="00775BDE">
        <w:rPr>
          <w:lang w:eastAsia="ar-SA"/>
        </w:rPr>
        <w:t>Предложения по величине необходимых инвестиций в строительство, реконструкцию и техническое перевооружение тепловых сетей и тепловых пунктов на каждом этапе представлен</w:t>
      </w:r>
      <w:r w:rsidR="00C67288">
        <w:rPr>
          <w:lang w:eastAsia="ar-SA"/>
        </w:rPr>
        <w:t>ы</w:t>
      </w:r>
      <w:r w:rsidRPr="00775BDE">
        <w:rPr>
          <w:lang w:eastAsia="ar-SA"/>
        </w:rPr>
        <w:t xml:space="preserve"> в таблице и на диаграмме</w:t>
      </w:r>
      <w:r w:rsidR="003F1E2B">
        <w:rPr>
          <w:lang w:eastAsia="ar-SA"/>
        </w:rPr>
        <w:t xml:space="preserve"> ниже</w:t>
      </w:r>
      <w:r w:rsidRPr="00775BDE">
        <w:rPr>
          <w:lang w:eastAsia="ar-SA"/>
        </w:rPr>
        <w:t>. Данная оценка предполагает уточнение вместе с уточнением планов застройки и разработки соответствующих мероприятий и инвестиционных программ.</w:t>
      </w:r>
      <w:r w:rsidR="00672C09">
        <w:rPr>
          <w:lang w:eastAsia="ar-SA"/>
        </w:rPr>
        <w:t xml:space="preserve"> </w:t>
      </w:r>
      <w:r w:rsidR="00672C09" w:rsidRPr="00775BDE">
        <w:rPr>
          <w:lang w:eastAsia="ar-SA"/>
        </w:rPr>
        <w:t>Строительство</w:t>
      </w:r>
      <w:r w:rsidR="0056729A">
        <w:rPr>
          <w:lang w:eastAsia="ar-SA"/>
        </w:rPr>
        <w:t>, реконструкция</w:t>
      </w:r>
      <w:r w:rsidR="00672C09" w:rsidRPr="00775BDE">
        <w:rPr>
          <w:lang w:eastAsia="ar-SA"/>
        </w:rPr>
        <w:t xml:space="preserve"> и техническое перевооружение насосных станций</w:t>
      </w:r>
      <w:r w:rsidR="00672C09">
        <w:rPr>
          <w:lang w:eastAsia="ar-SA"/>
        </w:rPr>
        <w:t xml:space="preserve"> не планируется.</w:t>
      </w:r>
    </w:p>
    <w:p w:rsidR="00672C09" w:rsidRPr="00775BDE" w:rsidRDefault="00672C09" w:rsidP="00E17054">
      <w:pPr>
        <w:pStyle w:val="12"/>
        <w:rPr>
          <w:lang w:eastAsia="ar-SA"/>
        </w:rPr>
        <w:sectPr w:rsidR="00672C09" w:rsidRPr="00775BDE" w:rsidSect="00A301B0">
          <w:pgSz w:w="11906" w:h="16838"/>
          <w:pgMar w:top="1134" w:right="992" w:bottom="1134" w:left="992" w:header="709" w:footer="709" w:gutter="0"/>
          <w:cols w:space="708"/>
          <w:docGrid w:linePitch="360"/>
        </w:sectPr>
      </w:pPr>
    </w:p>
    <w:p w:rsidR="00647E82" w:rsidRPr="00775BDE" w:rsidRDefault="00647E82" w:rsidP="004C127C">
      <w:pPr>
        <w:pStyle w:val="af7"/>
      </w:pPr>
      <w:r w:rsidRPr="00775BDE">
        <w:lastRenderedPageBreak/>
        <w:t xml:space="preserve">Таблица </w:t>
      </w:r>
      <w:r w:rsidR="00F71467">
        <w:t>7</w:t>
      </w:r>
      <w:r w:rsidRPr="00775BDE">
        <w:t>.</w:t>
      </w:r>
      <w:r w:rsidR="00F71467">
        <w:t>2</w:t>
      </w:r>
      <w:r w:rsidR="00F71467" w:rsidRPr="00775BDE">
        <w:t xml:space="preserve"> </w:t>
      </w:r>
      <w:r w:rsidRPr="00775BDE">
        <w:t>Предложения по величине необходимых инвестиций в строительство, реконструкцию и техническое перевооружение тепловых сетей, насосных ста</w:t>
      </w:r>
      <w:r w:rsidRPr="00775BDE">
        <w:t>н</w:t>
      </w:r>
      <w:r w:rsidRPr="00775BDE">
        <w:t>ций и тепловых пунктов на каждом этапе</w:t>
      </w:r>
    </w:p>
    <w:tbl>
      <w:tblPr>
        <w:tblW w:w="14320" w:type="dxa"/>
        <w:tblInd w:w="108" w:type="dxa"/>
        <w:tblLook w:val="04A0" w:firstRow="1" w:lastRow="0" w:firstColumn="1" w:lastColumn="0" w:noHBand="0" w:noVBand="1"/>
      </w:tblPr>
      <w:tblGrid>
        <w:gridCol w:w="320"/>
        <w:gridCol w:w="1748"/>
        <w:gridCol w:w="1988"/>
        <w:gridCol w:w="1717"/>
        <w:gridCol w:w="1621"/>
        <w:gridCol w:w="883"/>
        <w:gridCol w:w="749"/>
        <w:gridCol w:w="883"/>
        <w:gridCol w:w="883"/>
        <w:gridCol w:w="749"/>
        <w:gridCol w:w="883"/>
        <w:gridCol w:w="548"/>
        <w:gridCol w:w="548"/>
        <w:gridCol w:w="800"/>
      </w:tblGrid>
      <w:tr w:rsidR="009F4875" w:rsidRPr="009F4875" w:rsidTr="00EA4E67"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61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 xml:space="preserve">Расходы на реализацию мероприятий в прогнозных ценах/ИПЦ  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br/>
              <w:t>тыс. руб. (с НДС)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№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Наименование мероприятий</w:t>
            </w:r>
          </w:p>
        </w:tc>
        <w:tc>
          <w:tcPr>
            <w:tcW w:w="18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Обоснование нео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б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ходимости (цель реализации)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Описание и м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сто располож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ния объекта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 xml:space="preserve">Наименование показателя (протяженность, пм) 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2016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2017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2018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2019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2020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2021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2025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2029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Строительство и реконструкция тепловых сетей котельной №11</w:t>
            </w:r>
          </w:p>
        </w:tc>
        <w:tc>
          <w:tcPr>
            <w:tcW w:w="1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для подключения планируемых потр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бителей тепла, п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вышения энергоэ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ф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фективности и  надёжности тепл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снабжения, в том числе за счёт во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з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можности перекл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ю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чения потребителей тепла к смежным системам теплосна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б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жения, а так же обе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с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печения пропускной способности тепл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о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вых сетей </w:t>
            </w:r>
          </w:p>
        </w:tc>
        <w:tc>
          <w:tcPr>
            <w:tcW w:w="1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котельной №11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69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5 561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2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Строительство и реконструкция тепловых сетей котельной №13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котельной №13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3 440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67 698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17 129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25 256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113 737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37 933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16 384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3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Строительство и реконструкция тепловых сетей котельной №14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котельной №14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1 020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62 848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3 593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9 900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6 112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4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Строительство и реконструкция тепловых сетей котельной №15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котельной №15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3 945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6 910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17 246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129 996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39 067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125 769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5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Строительство и реконструкция тепловых сетей Новой котельной на 8,7 МВт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Зона действия </w:t>
            </w:r>
            <w:proofErr w:type="gramStart"/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Новой</w:t>
            </w:r>
            <w:proofErr w:type="gramEnd"/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 xml:space="preserve"> котельная на 8,7 МВт</w:t>
            </w:r>
          </w:p>
        </w:tc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692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55 926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6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Проектирование и строительство тепловых сетей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center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Переключение ГВС на закрытую схему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Зона действия (</w:t>
            </w:r>
            <w:proofErr w:type="spellStart"/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экспл</w:t>
            </w:r>
            <w:proofErr w:type="spellEnd"/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. отв.) ЗАО "Фрязинская те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п</w:t>
            </w: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лосеть"</w:t>
            </w:r>
          </w:p>
        </w:tc>
        <w:tc>
          <w:tcPr>
            <w:tcW w:w="15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795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3 174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4 416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9 420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color w:val="000000"/>
                <w:kern w:val="0"/>
                <w:sz w:val="20"/>
                <w:szCs w:val="20"/>
                <w:lang w:eastAsia="ru-RU" w:bidi="ar-SA"/>
              </w:rPr>
            </w:pPr>
          </w:p>
        </w:tc>
      </w:tr>
      <w:tr w:rsidR="009F4875" w:rsidRPr="009F4875" w:rsidTr="00EA4E67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Всего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9 960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143 016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41 142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225 494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123 156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77 000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148 265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758 073</w:t>
            </w:r>
          </w:p>
        </w:tc>
      </w:tr>
      <w:tr w:rsidR="009F4875" w:rsidRPr="009F4875" w:rsidTr="00EA4E67">
        <w:tc>
          <w:tcPr>
            <w:tcW w:w="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Всего,</w:t>
            </w:r>
          </w:p>
        </w:tc>
        <w:tc>
          <w:tcPr>
            <w:tcW w:w="1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кроме переключ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е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ния ГВС на закр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ы</w:t>
            </w: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тую схему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9 165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143 016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37 968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221 078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113 737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77 000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148 265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9F4875" w:rsidRPr="009F4875" w:rsidRDefault="009F4875" w:rsidP="009F4875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</w:pPr>
            <w:r w:rsidRPr="009F4875">
              <w:rPr>
                <w:b/>
                <w:bCs/>
                <w:color w:val="000000"/>
                <w:kern w:val="0"/>
                <w:sz w:val="20"/>
                <w:szCs w:val="20"/>
                <w:lang w:eastAsia="ru-RU" w:bidi="ar-SA"/>
              </w:rPr>
              <w:t>741 064</w:t>
            </w:r>
          </w:p>
        </w:tc>
      </w:tr>
    </w:tbl>
    <w:p w:rsidR="009F4875" w:rsidRPr="00775BDE" w:rsidRDefault="009F4875" w:rsidP="00647E82"/>
    <w:p w:rsidR="00647E82" w:rsidRPr="00775BDE" w:rsidRDefault="00647E82" w:rsidP="00647E82">
      <w:pPr>
        <w:rPr>
          <w:lang w:eastAsia="ar-SA"/>
        </w:rPr>
      </w:pPr>
    </w:p>
    <w:p w:rsidR="00647E82" w:rsidRPr="00775BDE" w:rsidRDefault="00647E82" w:rsidP="00647E82">
      <w:pPr>
        <w:rPr>
          <w:lang w:eastAsia="ar-SA"/>
        </w:rPr>
        <w:sectPr w:rsidR="00647E82" w:rsidRPr="00775BDE" w:rsidSect="00A301B0">
          <w:pgSz w:w="16838" w:h="11906" w:orient="landscape"/>
          <w:pgMar w:top="1418" w:right="992" w:bottom="851" w:left="992" w:header="709" w:footer="709" w:gutter="0"/>
          <w:cols w:space="708"/>
          <w:docGrid w:linePitch="360"/>
        </w:sectPr>
      </w:pPr>
    </w:p>
    <w:p w:rsidR="000073BF" w:rsidRPr="00775BDE" w:rsidRDefault="000073BF" w:rsidP="000073BF">
      <w:pPr>
        <w:jc w:val="center"/>
      </w:pPr>
      <w:r w:rsidRPr="00A301B0">
        <w:rPr>
          <w:noProof/>
          <w:lang w:eastAsia="ru-RU" w:bidi="ar-SA"/>
        </w:rPr>
        <w:lastRenderedPageBreak/>
        <w:drawing>
          <wp:inline distT="0" distB="0" distL="0" distR="0" wp14:anchorId="311F6D0D" wp14:editId="1DA75588">
            <wp:extent cx="6202837" cy="4345757"/>
            <wp:effectExtent l="0" t="0" r="26670" b="17145"/>
            <wp:docPr id="101" name="Диаграмма 1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0073BF" w:rsidRPr="00775BDE" w:rsidRDefault="000073BF" w:rsidP="000073BF">
      <w:pPr>
        <w:pStyle w:val="af7"/>
        <w:jc w:val="center"/>
      </w:pPr>
      <w:r w:rsidRPr="00775BDE">
        <w:t xml:space="preserve">Рисунок </w:t>
      </w:r>
      <w:r>
        <w:t>7</w:t>
      </w:r>
      <w:r w:rsidRPr="00775BDE">
        <w:t>.</w:t>
      </w:r>
      <w:r>
        <w:t>2</w:t>
      </w:r>
      <w:r w:rsidRPr="00775BDE">
        <w:t xml:space="preserve"> Инвестиции в строительство, реконструкцию и техническое перевооружение тепловых сетей, насосных станций и тепловых пунктов в ценах 2015</w:t>
      </w:r>
      <w:r>
        <w:t> </w:t>
      </w:r>
      <w:r w:rsidRPr="00775BDE">
        <w:t>г.</w:t>
      </w:r>
    </w:p>
    <w:p w:rsidR="00BF69F6" w:rsidRDefault="00BF69F6" w:rsidP="00A301B0">
      <w:pPr>
        <w:pStyle w:val="1"/>
        <w:spacing w:before="120" w:after="120"/>
        <w:ind w:left="431" w:hanging="431"/>
        <w:rPr>
          <w:lang w:eastAsia="ar-SA" w:bidi="ar-SA"/>
        </w:rPr>
      </w:pPr>
      <w:bookmarkStart w:id="59" w:name="_Toc444610580"/>
      <w:r w:rsidRPr="00775BDE">
        <w:rPr>
          <w:noProof/>
          <w:lang w:eastAsia="ru-RU" w:bidi="ar-SA"/>
        </w:rPr>
        <w:lastRenderedPageBreak/>
        <w:drawing>
          <wp:anchor distT="0" distB="0" distL="114300" distR="114300" simplePos="0" relativeHeight="251671552" behindDoc="0" locked="0" layoutInCell="1" allowOverlap="1" wp14:anchorId="1BC5B745" wp14:editId="0B149A60">
            <wp:simplePos x="0" y="0"/>
            <wp:positionH relativeFrom="column">
              <wp:posOffset>-115570</wp:posOffset>
            </wp:positionH>
            <wp:positionV relativeFrom="paragraph">
              <wp:posOffset>746125</wp:posOffset>
            </wp:positionV>
            <wp:extent cx="6508115" cy="8455025"/>
            <wp:effectExtent l="0" t="0" r="6985" b="3175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4" t="2565" b="5844"/>
                    <a:stretch/>
                  </pic:blipFill>
                  <pic:spPr bwMode="auto">
                    <a:xfrm>
                      <a:off x="0" y="0"/>
                      <a:ext cx="6508115" cy="845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3B4A" w:rsidRPr="00775BDE">
        <w:rPr>
          <w:rFonts w:ascii="Times New Roman" w:hAnsi="Times New Roman" w:cs="Times New Roman"/>
          <w:lang w:eastAsia="ar-SA" w:bidi="ar-SA"/>
        </w:rPr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8</w:t>
      </w:r>
      <w:r w:rsidR="00753B4A"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Решение об определении единой теплоснабжа</w:t>
      </w:r>
      <w:r w:rsidR="00753B4A" w:rsidRPr="00775BDE">
        <w:rPr>
          <w:rFonts w:ascii="Times New Roman" w:hAnsi="Times New Roman" w:cs="Times New Roman"/>
          <w:lang w:eastAsia="ar-SA" w:bidi="ar-SA"/>
        </w:rPr>
        <w:t>ющей организации (организаций)</w:t>
      </w:r>
      <w:bookmarkEnd w:id="59"/>
      <w:r w:rsidR="008B0F20" w:rsidRPr="008B0F20">
        <w:rPr>
          <w:noProof/>
          <w:lang w:eastAsia="ru-RU" w:bidi="ar-SA"/>
        </w:rPr>
        <w:t xml:space="preserve"> </w:t>
      </w:r>
    </w:p>
    <w:p w:rsidR="00740432" w:rsidRPr="00775BDE" w:rsidRDefault="00740432" w:rsidP="00E17054">
      <w:pPr>
        <w:jc w:val="center"/>
        <w:rPr>
          <w:lang w:eastAsia="ar-SA"/>
        </w:rPr>
      </w:pPr>
    </w:p>
    <w:p w:rsidR="00740432" w:rsidRPr="00775BDE" w:rsidRDefault="00740432" w:rsidP="00E17054">
      <w:pPr>
        <w:jc w:val="center"/>
        <w:rPr>
          <w:lang w:eastAsia="ar-SA"/>
        </w:rPr>
        <w:sectPr w:rsidR="00740432" w:rsidRPr="00775BDE" w:rsidSect="00A301B0">
          <w:pgSz w:w="11906" w:h="16838"/>
          <w:pgMar w:top="993" w:right="992" w:bottom="1134" w:left="992" w:header="709" w:footer="709" w:gutter="0"/>
          <w:cols w:space="708"/>
          <w:docGrid w:linePitch="360"/>
        </w:sectPr>
      </w:pPr>
    </w:p>
    <w:p w:rsidR="00740432" w:rsidRPr="00775BDE" w:rsidRDefault="00740432" w:rsidP="00740432">
      <w:pPr>
        <w:rPr>
          <w:lang w:eastAsia="ar-SA"/>
        </w:rPr>
      </w:pPr>
      <w:r w:rsidRPr="00775BDE">
        <w:rPr>
          <w:noProof/>
          <w:lang w:eastAsia="ru-RU" w:bidi="ar-SA"/>
        </w:rPr>
        <w:lastRenderedPageBreak/>
        <w:drawing>
          <wp:inline distT="0" distB="0" distL="0" distR="0" wp14:anchorId="1C1BA98F" wp14:editId="6C448FA4">
            <wp:extent cx="6934126" cy="9792639"/>
            <wp:effectExtent l="0" t="635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35733" cy="9794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432" w:rsidRPr="00775BDE" w:rsidRDefault="00740432" w:rsidP="00647E82">
      <w:pPr>
        <w:rPr>
          <w:lang w:eastAsia="ar-SA" w:bidi="ar-SA"/>
        </w:rPr>
        <w:sectPr w:rsidR="00740432" w:rsidRPr="00775BDE" w:rsidSect="00A301B0">
          <w:pgSz w:w="16838" w:h="11906" w:orient="landscape"/>
          <w:pgMar w:top="142" w:right="992" w:bottom="284" w:left="992" w:header="709" w:footer="709" w:gutter="0"/>
          <w:cols w:space="708"/>
          <w:docGrid w:linePitch="360"/>
        </w:sectPr>
      </w:pPr>
    </w:p>
    <w:p w:rsidR="00B671FD" w:rsidRPr="00775BDE" w:rsidRDefault="00753B4A" w:rsidP="002E518F">
      <w:pPr>
        <w:pStyle w:val="1"/>
        <w:rPr>
          <w:rFonts w:ascii="Times New Roman" w:hAnsi="Times New Roman" w:cs="Times New Roman"/>
          <w:lang w:eastAsia="ar-SA" w:bidi="ar-SA"/>
        </w:rPr>
      </w:pPr>
      <w:bookmarkStart w:id="60" w:name="_Toc444610581"/>
      <w:r w:rsidRPr="00775BDE">
        <w:rPr>
          <w:rFonts w:ascii="Times New Roman" w:hAnsi="Times New Roman" w:cs="Times New Roman"/>
          <w:lang w:eastAsia="ar-SA" w:bidi="ar-SA"/>
        </w:rPr>
        <w:lastRenderedPageBreak/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9</w:t>
      </w:r>
      <w:r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Решения о распределении тепловой нагрузки межд</w:t>
      </w:r>
      <w:r w:rsidRPr="00775BDE">
        <w:rPr>
          <w:rFonts w:ascii="Times New Roman" w:hAnsi="Times New Roman" w:cs="Times New Roman"/>
          <w:lang w:eastAsia="ar-SA" w:bidi="ar-SA"/>
        </w:rPr>
        <w:t>у источниками тепловой энергии</w:t>
      </w:r>
      <w:bookmarkEnd w:id="60"/>
    </w:p>
    <w:p w:rsidR="00740432" w:rsidRPr="00775BDE" w:rsidRDefault="00740432" w:rsidP="004C127C">
      <w:pPr>
        <w:pStyle w:val="12"/>
        <w:rPr>
          <w:lang w:eastAsia="ar-SA"/>
        </w:rPr>
      </w:pPr>
      <w:proofErr w:type="gramStart"/>
      <w:r w:rsidRPr="00775BDE">
        <w:rPr>
          <w:lang w:eastAsia="ar-SA"/>
        </w:rPr>
        <w:t>Распределени</w:t>
      </w:r>
      <w:r w:rsidR="0009749C">
        <w:rPr>
          <w:lang w:eastAsia="ar-SA"/>
        </w:rPr>
        <w:t>е</w:t>
      </w:r>
      <w:r w:rsidRPr="00775BDE">
        <w:rPr>
          <w:lang w:eastAsia="ar-SA"/>
        </w:rPr>
        <w:t xml:space="preserve"> тепловой нагрузки между источниками тепловой нагрузки соответствует прогнозным балансам тепловой мощности источников («</w:t>
      </w:r>
      <w:r w:rsidR="0009749C" w:rsidRPr="00775BDE">
        <w:rPr>
          <w:lang w:eastAsia="ar-SA" w:bidi="ar-SA"/>
        </w:rPr>
        <w:t>Раздел</w:t>
      </w:r>
      <w:r w:rsidR="0009749C">
        <w:rPr>
          <w:lang w:eastAsia="ar-SA" w:bidi="ar-SA"/>
        </w:rPr>
        <w:t xml:space="preserve"> </w:t>
      </w:r>
      <w:r w:rsidR="0009749C" w:rsidRPr="00775BDE">
        <w:rPr>
          <w:lang w:eastAsia="ar-SA" w:bidi="ar-SA"/>
        </w:rPr>
        <w:t>2.</w:t>
      </w:r>
      <w:proofErr w:type="gramEnd"/>
      <w:r w:rsidR="0009749C" w:rsidRPr="00775BDE">
        <w:rPr>
          <w:lang w:eastAsia="ar-SA" w:bidi="ar-SA"/>
        </w:rPr>
        <w:t xml:space="preserve"> </w:t>
      </w:r>
      <w:proofErr w:type="gramStart"/>
      <w:r w:rsidR="0009749C" w:rsidRPr="00775BDE">
        <w:rPr>
          <w:lang w:eastAsia="ar-SA" w:bidi="ar-SA"/>
        </w:rPr>
        <w:t>Перспективные балансы тепловой мощности источников тепловой энергии и тепловой нагрузки потребителей</w:t>
      </w:r>
      <w:r w:rsidRPr="00775BDE">
        <w:rPr>
          <w:lang w:eastAsia="ar-SA"/>
        </w:rPr>
        <w:t>»).</w:t>
      </w:r>
      <w:proofErr w:type="gramEnd"/>
      <w:r w:rsidRPr="00775BDE">
        <w:rPr>
          <w:lang w:eastAsia="ar-SA"/>
        </w:rPr>
        <w:t xml:space="preserve"> В таблице и на диаграммах приведено распределение тепловой нагрузки между источниками ЗАО «Фрязинская Теплосеть» тепловой энергии (с учётом потерь в сетях)</w:t>
      </w:r>
    </w:p>
    <w:p w:rsidR="00740432" w:rsidRPr="00775BDE" w:rsidRDefault="00740432" w:rsidP="004C127C">
      <w:pPr>
        <w:pStyle w:val="af7"/>
        <w:rPr>
          <w:lang w:eastAsia="ar-SA"/>
        </w:rPr>
      </w:pPr>
      <w:r w:rsidRPr="00775BDE">
        <w:t xml:space="preserve">Таблица </w:t>
      </w:r>
      <w:r w:rsidR="00DC1C0B">
        <w:t>9</w:t>
      </w:r>
      <w:r w:rsidRPr="00775BDE">
        <w:t>.</w:t>
      </w:r>
      <w:r w:rsidR="00DC1C0B">
        <w:t>1</w:t>
      </w:r>
      <w:r w:rsidRPr="00775BDE">
        <w:t xml:space="preserve"> </w:t>
      </w:r>
      <w:r w:rsidRPr="00775BDE">
        <w:rPr>
          <w:lang w:eastAsia="ar-SA"/>
        </w:rPr>
        <w:t xml:space="preserve">Распределение тепловой нагрузки между источниками </w:t>
      </w:r>
      <w:r w:rsidRPr="00775BDE">
        <w:t xml:space="preserve">тепла </w:t>
      </w:r>
      <w:r w:rsidRPr="00775BDE">
        <w:rPr>
          <w:lang w:eastAsia="ar-SA"/>
        </w:rPr>
        <w:t>(с учётом потерь в сетях), Гкал/</w:t>
      </w:r>
      <w:proofErr w:type="gramStart"/>
      <w:r w:rsidRPr="00775BDE">
        <w:rPr>
          <w:lang w:eastAsia="ar-SA"/>
        </w:rPr>
        <w:t>ч</w:t>
      </w:r>
      <w:proofErr w:type="gramEnd"/>
    </w:p>
    <w:tbl>
      <w:tblPr>
        <w:tblW w:w="9639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619"/>
        <w:gridCol w:w="892"/>
        <w:gridCol w:w="891"/>
        <w:gridCol w:w="892"/>
        <w:gridCol w:w="892"/>
        <w:gridCol w:w="891"/>
        <w:gridCol w:w="892"/>
        <w:gridCol w:w="891"/>
        <w:gridCol w:w="892"/>
        <w:gridCol w:w="887"/>
      </w:tblGrid>
      <w:tr w:rsidR="002B52BA" w:rsidRPr="00D35063" w:rsidTr="00A301B0">
        <w:trPr>
          <w:trHeight w:val="276"/>
        </w:trPr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Котельная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2014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2015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2016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2017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2018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2019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2020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2024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2B52BA" w:rsidRPr="00D35063" w:rsidRDefault="002B52BA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2029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0,890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0,509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10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0,332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0,332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0,332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0,332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0,332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0,332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4,468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4,468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4,916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4,916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4,916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4,916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4,916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4,916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4,916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13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35,964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40,616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43,005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44,550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46,539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55,495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58,843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58,843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58,843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29,693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34,102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38,673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38,975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39,808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39,808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39,808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39,808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39,808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Котельная 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89,142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88,161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88,687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90,000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99,897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99,897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102,872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112,360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112,360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proofErr w:type="gramStart"/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>Новая</w:t>
            </w:r>
            <w:proofErr w:type="gramEnd"/>
            <w:r w:rsidRPr="00A301B0">
              <w:rPr>
                <w:color w:val="000000"/>
                <w:kern w:val="0"/>
                <w:sz w:val="22"/>
                <w:szCs w:val="22"/>
                <w:lang w:eastAsia="ru-RU" w:bidi="ar-SA"/>
              </w:rPr>
              <w:t xml:space="preserve"> 8,7 МВт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0,000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4,260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4,260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4,260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4,260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sz w:val="22"/>
                <w:szCs w:val="22"/>
              </w:rPr>
              <w:t>4,260</w:t>
            </w:r>
          </w:p>
        </w:tc>
      </w:tr>
      <w:tr w:rsidR="00856702" w:rsidRPr="00D35063" w:rsidTr="00A301B0">
        <w:trPr>
          <w:trHeight w:val="276"/>
        </w:trPr>
        <w:tc>
          <w:tcPr>
            <w:tcW w:w="1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Сумма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160,999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169,079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177,012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180,173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197,151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206,107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212,097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221,585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hideMark/>
          </w:tcPr>
          <w:p w:rsidR="00856702" w:rsidRPr="00D35063" w:rsidRDefault="00856702" w:rsidP="002B52BA">
            <w:pPr>
              <w:suppressAutoHyphens w:val="0"/>
              <w:spacing w:line="240" w:lineRule="auto"/>
              <w:jc w:val="right"/>
              <w:rPr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A301B0">
              <w:rPr>
                <w:b/>
                <w:sz w:val="22"/>
                <w:szCs w:val="22"/>
              </w:rPr>
              <w:t>221,585</w:t>
            </w:r>
          </w:p>
        </w:tc>
      </w:tr>
    </w:tbl>
    <w:p w:rsidR="00740432" w:rsidRDefault="00740432" w:rsidP="00740432">
      <w:pPr>
        <w:tabs>
          <w:tab w:val="left" w:pos="317"/>
          <w:tab w:val="left" w:pos="959"/>
        </w:tabs>
        <w:autoSpaceDE w:val="0"/>
        <w:spacing w:line="240" w:lineRule="auto"/>
        <w:jc w:val="both"/>
        <w:rPr>
          <w:szCs w:val="24"/>
          <w:lang w:eastAsia="ar-SA"/>
        </w:rPr>
      </w:pPr>
    </w:p>
    <w:p w:rsidR="002B52BA" w:rsidRPr="00775BDE" w:rsidRDefault="002B52BA" w:rsidP="00740432">
      <w:pPr>
        <w:tabs>
          <w:tab w:val="left" w:pos="317"/>
          <w:tab w:val="left" w:pos="959"/>
        </w:tabs>
        <w:autoSpaceDE w:val="0"/>
        <w:spacing w:line="240" w:lineRule="auto"/>
        <w:jc w:val="both"/>
        <w:rPr>
          <w:szCs w:val="24"/>
          <w:lang w:eastAsia="ar-SA"/>
        </w:rPr>
      </w:pPr>
    </w:p>
    <w:p w:rsidR="00740432" w:rsidRPr="00775BDE" w:rsidRDefault="004A23BC" w:rsidP="00E17054">
      <w:pPr>
        <w:tabs>
          <w:tab w:val="left" w:pos="317"/>
          <w:tab w:val="left" w:pos="959"/>
        </w:tabs>
        <w:autoSpaceDE w:val="0"/>
        <w:spacing w:line="240" w:lineRule="auto"/>
        <w:jc w:val="center"/>
        <w:rPr>
          <w:szCs w:val="24"/>
          <w:lang w:eastAsia="ar-SA"/>
        </w:rPr>
      </w:pPr>
      <w:r w:rsidRPr="00A301B0">
        <w:rPr>
          <w:noProof/>
          <w:lang w:eastAsia="ru-RU" w:bidi="ar-SA"/>
        </w:rPr>
        <w:drawing>
          <wp:inline distT="0" distB="0" distL="0" distR="0" wp14:anchorId="0B512B7E" wp14:editId="43FE4482">
            <wp:extent cx="6105525" cy="3724275"/>
            <wp:effectExtent l="0" t="0" r="9525" b="9525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740432" w:rsidRPr="00775BDE" w:rsidRDefault="00740432" w:rsidP="00E17054">
      <w:pPr>
        <w:pStyle w:val="af7"/>
        <w:jc w:val="center"/>
        <w:rPr>
          <w:lang w:eastAsia="ar-SA"/>
        </w:rPr>
      </w:pPr>
      <w:r w:rsidRPr="00775BDE">
        <w:t xml:space="preserve">Рисунок </w:t>
      </w:r>
      <w:r w:rsidR="00DC1C0B">
        <w:t>9</w:t>
      </w:r>
      <w:r w:rsidRPr="00775BDE">
        <w:t>.</w:t>
      </w:r>
      <w:r w:rsidR="00DC1C0B">
        <w:t>1</w:t>
      </w:r>
      <w:r w:rsidR="00DC1C0B" w:rsidRPr="00775BDE">
        <w:t xml:space="preserve"> </w:t>
      </w:r>
      <w:r w:rsidRPr="00775BDE">
        <w:t>Диаграмма. Распределение тепловой нагрузки между источниками тепла (с учётом потерь в с</w:t>
      </w:r>
      <w:r w:rsidRPr="00775BDE">
        <w:t>е</w:t>
      </w:r>
      <w:r w:rsidRPr="00775BDE">
        <w:t>тях), Гкал/</w:t>
      </w:r>
      <w:proofErr w:type="gramStart"/>
      <w:r w:rsidRPr="00775BDE">
        <w:t>ч</w:t>
      </w:r>
      <w:proofErr w:type="gramEnd"/>
    </w:p>
    <w:p w:rsidR="00740432" w:rsidRPr="00775BDE" w:rsidRDefault="004A23BC" w:rsidP="00E17054">
      <w:pPr>
        <w:tabs>
          <w:tab w:val="left" w:pos="317"/>
          <w:tab w:val="left" w:pos="959"/>
        </w:tabs>
        <w:autoSpaceDE w:val="0"/>
        <w:spacing w:line="240" w:lineRule="auto"/>
        <w:jc w:val="center"/>
        <w:rPr>
          <w:szCs w:val="24"/>
          <w:lang w:eastAsia="ar-SA"/>
        </w:rPr>
      </w:pPr>
      <w:r w:rsidRPr="00A301B0">
        <w:rPr>
          <w:noProof/>
          <w:lang w:eastAsia="ru-RU" w:bidi="ar-SA"/>
        </w:rPr>
        <w:lastRenderedPageBreak/>
        <w:drawing>
          <wp:inline distT="0" distB="0" distL="0" distR="0" wp14:anchorId="1F663CDA" wp14:editId="30394605">
            <wp:extent cx="6096000" cy="3571875"/>
            <wp:effectExtent l="0" t="0" r="19050" b="9525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740432" w:rsidRPr="00775BDE" w:rsidRDefault="00740432" w:rsidP="00E17054">
      <w:pPr>
        <w:pStyle w:val="af7"/>
        <w:jc w:val="center"/>
        <w:rPr>
          <w:lang w:eastAsia="ar-SA"/>
        </w:rPr>
      </w:pPr>
      <w:r w:rsidRPr="00775BDE">
        <w:t xml:space="preserve">Рисунок </w:t>
      </w:r>
      <w:r w:rsidR="00DC1C0B">
        <w:t>9</w:t>
      </w:r>
      <w:r w:rsidRPr="00775BDE">
        <w:t>.</w:t>
      </w:r>
      <w:r w:rsidR="00DC1C0B">
        <w:t>2</w:t>
      </w:r>
      <w:r w:rsidR="00DC1C0B" w:rsidRPr="00775BDE">
        <w:t xml:space="preserve"> </w:t>
      </w:r>
      <w:r w:rsidRPr="00775BDE">
        <w:t>Диаграмма. Распределение тепловой нагрузки между источниками тепла (с учётом потерь в с</w:t>
      </w:r>
      <w:r w:rsidRPr="00775BDE">
        <w:t>е</w:t>
      </w:r>
      <w:r w:rsidRPr="00775BDE">
        <w:t>тях), % к общей нагрузке</w:t>
      </w:r>
    </w:p>
    <w:p w:rsidR="00B671FD" w:rsidRPr="00775BDE" w:rsidRDefault="00753B4A" w:rsidP="002E518F">
      <w:pPr>
        <w:pStyle w:val="1"/>
        <w:rPr>
          <w:rFonts w:ascii="Times New Roman" w:hAnsi="Times New Roman" w:cs="Times New Roman"/>
          <w:lang w:eastAsia="ar-SA" w:bidi="ar-SA"/>
        </w:rPr>
      </w:pPr>
      <w:bookmarkStart w:id="61" w:name="_Toc444610582"/>
      <w:r w:rsidRPr="00775BDE">
        <w:rPr>
          <w:rFonts w:ascii="Times New Roman" w:hAnsi="Times New Roman" w:cs="Times New Roman"/>
          <w:lang w:eastAsia="ar-SA" w:bidi="ar-SA"/>
        </w:rPr>
        <w:t>Раздел</w:t>
      </w:r>
      <w:r w:rsidR="00866F2B">
        <w:rPr>
          <w:rFonts w:ascii="Times New Roman" w:hAnsi="Times New Roman" w:cs="Times New Roman"/>
          <w:lang w:eastAsia="ar-SA" w:bidi="ar-SA"/>
        </w:rPr>
        <w:t xml:space="preserve"> </w:t>
      </w:r>
      <w:r w:rsidR="00B671FD" w:rsidRPr="00775BDE">
        <w:rPr>
          <w:rFonts w:ascii="Times New Roman" w:hAnsi="Times New Roman" w:cs="Times New Roman"/>
          <w:lang w:eastAsia="ar-SA" w:bidi="ar-SA"/>
        </w:rPr>
        <w:t>10</w:t>
      </w:r>
      <w:r w:rsidRPr="00775BDE">
        <w:rPr>
          <w:rFonts w:ascii="Times New Roman" w:hAnsi="Times New Roman" w:cs="Times New Roman"/>
          <w:lang w:eastAsia="ar-SA" w:bidi="ar-SA"/>
        </w:rPr>
        <w:t>.</w:t>
      </w:r>
      <w:r w:rsidR="00B671FD" w:rsidRPr="00775BDE">
        <w:rPr>
          <w:rFonts w:ascii="Times New Roman" w:hAnsi="Times New Roman" w:cs="Times New Roman"/>
          <w:lang w:eastAsia="ar-SA" w:bidi="ar-SA"/>
        </w:rPr>
        <w:t xml:space="preserve"> Решения</w:t>
      </w:r>
      <w:r w:rsidRPr="00775BDE">
        <w:rPr>
          <w:rFonts w:ascii="Times New Roman" w:hAnsi="Times New Roman" w:cs="Times New Roman"/>
          <w:lang w:eastAsia="ar-SA" w:bidi="ar-SA"/>
        </w:rPr>
        <w:t xml:space="preserve"> по бесхозяйным</w:t>
      </w:r>
      <w:r w:rsidR="00472B15">
        <w:rPr>
          <w:rFonts w:ascii="Times New Roman" w:hAnsi="Times New Roman" w:cs="Times New Roman"/>
          <w:lang w:eastAsia="ar-SA" w:bidi="ar-SA"/>
        </w:rPr>
        <w:t xml:space="preserve"> </w:t>
      </w:r>
      <w:r w:rsidRPr="00775BDE">
        <w:rPr>
          <w:rFonts w:ascii="Times New Roman" w:hAnsi="Times New Roman" w:cs="Times New Roman"/>
          <w:lang w:eastAsia="ar-SA" w:bidi="ar-SA"/>
        </w:rPr>
        <w:t>тепловым сетям</w:t>
      </w:r>
      <w:bookmarkEnd w:id="61"/>
    </w:p>
    <w:p w:rsidR="00E8245A" w:rsidRDefault="00E8245A" w:rsidP="004C127C">
      <w:pPr>
        <w:pStyle w:val="12"/>
        <w:rPr>
          <w:lang w:eastAsia="ar-SA" w:bidi="ar-SA"/>
        </w:rPr>
      </w:pPr>
      <w:r w:rsidRPr="00775BDE">
        <w:rPr>
          <w:lang w:eastAsia="ar-SA" w:bidi="ar-SA"/>
        </w:rPr>
        <w:t>Бесхозяйных тепловых сетей нет.</w:t>
      </w: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28284C" w:rsidRDefault="0028284C" w:rsidP="004C127C">
      <w:pPr>
        <w:pStyle w:val="12"/>
        <w:rPr>
          <w:lang w:eastAsia="ar-SA" w:bidi="ar-SA"/>
        </w:rPr>
      </w:pPr>
    </w:p>
    <w:p w:rsidR="007920D0" w:rsidRPr="00E17054" w:rsidRDefault="007920D0" w:rsidP="00E17054">
      <w:pPr>
        <w:pStyle w:val="1"/>
        <w:numPr>
          <w:ilvl w:val="0"/>
          <w:numId w:val="0"/>
        </w:numPr>
        <w:ind w:left="432"/>
        <w:rPr>
          <w:lang w:eastAsia="ar-SA"/>
        </w:rPr>
      </w:pPr>
      <w:bookmarkStart w:id="62" w:name="_Toc444610583"/>
      <w:r>
        <w:rPr>
          <w:lang w:eastAsia="ar-SA"/>
        </w:rPr>
        <w:lastRenderedPageBreak/>
        <w:t>Список источников исходных данных для актуализации Схемы теплоснабжени</w:t>
      </w:r>
      <w:r w:rsidR="00472B15">
        <w:rPr>
          <w:lang w:eastAsia="ar-SA"/>
        </w:rPr>
        <w:t>я</w:t>
      </w:r>
      <w:bookmarkEnd w:id="62"/>
    </w:p>
    <w:p w:rsidR="00AC61F5" w:rsidRPr="00E17054" w:rsidRDefault="00AC61F5" w:rsidP="00E17054">
      <w:pPr>
        <w:spacing w:after="120"/>
        <w:rPr>
          <w:lang w:eastAsia="ar-SA"/>
        </w:rPr>
      </w:pPr>
      <w:r>
        <w:rPr>
          <w:lang w:eastAsia="ar-SA"/>
        </w:rPr>
        <w:t xml:space="preserve">Формат: Название документа. </w:t>
      </w:r>
      <w:proofErr w:type="gramStart"/>
      <w:r>
        <w:rPr>
          <w:lang w:eastAsia="ar-SA"/>
        </w:rPr>
        <w:t>Организация</w:t>
      </w:r>
      <w:proofErr w:type="gramEnd"/>
      <w:r>
        <w:rPr>
          <w:lang w:eastAsia="ar-SA"/>
        </w:rPr>
        <w:t xml:space="preserve"> издавшая или предоставившая документ, год издания или предоставления документа, </w:t>
      </w:r>
      <w:r w:rsidRPr="00D93BD9">
        <w:rPr>
          <w:lang w:eastAsia="ar-SA"/>
        </w:rPr>
        <w:t>&lt;</w:t>
      </w:r>
      <w:r>
        <w:rPr>
          <w:lang w:eastAsia="ar-SA"/>
        </w:rPr>
        <w:t>Название файла или адрес интернет-страницы</w:t>
      </w:r>
      <w:r w:rsidRPr="00D93BD9">
        <w:rPr>
          <w:lang w:eastAsia="ar-SA"/>
        </w:rPr>
        <w:t>&gt;</w:t>
      </w:r>
      <w:r w:rsidR="006B1644" w:rsidRPr="00E17054">
        <w:rPr>
          <w:lang w:eastAsia="ar-SA"/>
        </w:rPr>
        <w:t>.</w:t>
      </w:r>
    </w:p>
    <w:p w:rsidR="00E87330" w:rsidRDefault="00762A5E" w:rsidP="00E87330">
      <w:pPr>
        <w:pStyle w:val="aff0"/>
        <w:rPr>
          <w:noProof/>
          <w:vanish/>
        </w:rPr>
      </w:pPr>
      <w:r>
        <w:fldChar w:fldCharType="begin"/>
      </w:r>
      <w:r>
        <w:instrText xml:space="preserve"> BIBLIOGRAPHY  \l 1049 </w:instrText>
      </w:r>
      <w:r>
        <w:fldChar w:fldCharType="separate"/>
      </w:r>
      <w:r w:rsidR="00E87330">
        <w:rPr>
          <w:noProof/>
          <w:vanish/>
        </w:rPr>
        <w:t>x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5"/>
        <w:gridCol w:w="9757"/>
      </w:tblGrid>
      <w:tr w:rsidR="00E87330" w:rsidTr="00A301B0">
        <w:trPr>
          <w:tblCellSpacing w:w="15" w:type="dxa"/>
        </w:trPr>
        <w:tc>
          <w:tcPr>
            <w:tcW w:w="0" w:type="auto"/>
            <w:hideMark/>
          </w:tcPr>
          <w:p w:rsidR="00E87330" w:rsidRDefault="00E87330">
            <w:pPr>
              <w:pStyle w:val="aff0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1.</w:t>
            </w:r>
          </w:p>
        </w:tc>
        <w:tc>
          <w:tcPr>
            <w:tcW w:w="0" w:type="auto"/>
            <w:hideMark/>
          </w:tcPr>
          <w:p w:rsidR="00E87330" w:rsidRDefault="00E87330">
            <w:pPr>
              <w:pStyle w:val="aff0"/>
              <w:rPr>
                <w:rFonts w:eastAsiaTheme="minorEastAsia"/>
                <w:noProof/>
              </w:rPr>
            </w:pPr>
            <w:r>
              <w:rPr>
                <w:noProof/>
              </w:rPr>
              <w:t>Генеральный план городского округа Фрязино. Администрация городского округа Фрязино, 2009г. ,&lt; утв.часть.doc,Том 2. Пояснительная по генплану Фрязино.doc &gt;.</w:t>
            </w:r>
          </w:p>
        </w:tc>
      </w:tr>
      <w:tr w:rsidR="00E87330" w:rsidTr="00A301B0">
        <w:trPr>
          <w:tblCellSpacing w:w="15" w:type="dxa"/>
        </w:trPr>
        <w:tc>
          <w:tcPr>
            <w:tcW w:w="0" w:type="auto"/>
            <w:hideMark/>
          </w:tcPr>
          <w:p w:rsidR="00E87330" w:rsidRDefault="00E87330">
            <w:pPr>
              <w:pStyle w:val="aff0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2.</w:t>
            </w:r>
          </w:p>
        </w:tc>
        <w:tc>
          <w:tcPr>
            <w:tcW w:w="0" w:type="auto"/>
            <w:hideMark/>
          </w:tcPr>
          <w:p w:rsidR="00E87330" w:rsidRDefault="00E87330">
            <w:pPr>
              <w:pStyle w:val="aff0"/>
              <w:rPr>
                <w:rFonts w:eastAsiaTheme="minorEastAsia"/>
                <w:noProof/>
              </w:rPr>
            </w:pPr>
            <w:r>
              <w:rPr>
                <w:noProof/>
              </w:rPr>
              <w:t>Схема теплоснабжения городского округа Фрязино Московской области на период до 2028 года. сайт Администрации городского округа Фрязино, 2013г. ,&lt; Схема теплоснабжения г. Фрязино.docx, Обосновывающие материалы к схеме теплоснабжения г. Фрязино.docx &gt;.</w:t>
            </w:r>
          </w:p>
        </w:tc>
      </w:tr>
      <w:tr w:rsidR="00E87330" w:rsidTr="00A301B0">
        <w:trPr>
          <w:tblCellSpacing w:w="15" w:type="dxa"/>
        </w:trPr>
        <w:tc>
          <w:tcPr>
            <w:tcW w:w="0" w:type="auto"/>
            <w:hideMark/>
          </w:tcPr>
          <w:p w:rsidR="00E87330" w:rsidRDefault="00E87330">
            <w:pPr>
              <w:pStyle w:val="aff0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3.</w:t>
            </w:r>
          </w:p>
        </w:tc>
        <w:tc>
          <w:tcPr>
            <w:tcW w:w="0" w:type="auto"/>
            <w:hideMark/>
          </w:tcPr>
          <w:p w:rsidR="00E87330" w:rsidRDefault="00E87330">
            <w:pPr>
              <w:pStyle w:val="aff0"/>
              <w:rPr>
                <w:rFonts w:eastAsiaTheme="minorEastAsia"/>
                <w:noProof/>
              </w:rPr>
            </w:pPr>
            <w:r>
              <w:rPr>
                <w:noProof/>
              </w:rPr>
              <w:t>ПЕРСПЕКТИВНЫЕ НАГРУЗКИ ПО ПОДКЛЮЧЕНИЮ К СИСТЕМЕ ТЕПЛОСНАБЖЕНИЯ ЗАО «ФРЯЗИНСКАЯ ТЕПЛОСЕТЬ» по годам. ЗАО "Фрязинская Теплосеть", 2015г. ,&lt; ПЕРСПЕКТИВА ДЛЯ А.А..docx &gt;.</w:t>
            </w:r>
          </w:p>
        </w:tc>
      </w:tr>
      <w:tr w:rsidR="00E87330" w:rsidTr="00A301B0">
        <w:trPr>
          <w:tblCellSpacing w:w="15" w:type="dxa"/>
        </w:trPr>
        <w:tc>
          <w:tcPr>
            <w:tcW w:w="0" w:type="auto"/>
            <w:hideMark/>
          </w:tcPr>
          <w:p w:rsidR="00E87330" w:rsidRDefault="00E87330">
            <w:pPr>
              <w:pStyle w:val="aff0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4.</w:t>
            </w:r>
          </w:p>
        </w:tc>
        <w:tc>
          <w:tcPr>
            <w:tcW w:w="0" w:type="auto"/>
            <w:hideMark/>
          </w:tcPr>
          <w:p w:rsidR="00E87330" w:rsidRDefault="00E87330">
            <w:pPr>
              <w:pStyle w:val="aff0"/>
              <w:rPr>
                <w:rFonts w:eastAsiaTheme="minorEastAsia"/>
                <w:noProof/>
              </w:rPr>
            </w:pPr>
            <w:r>
              <w:rPr>
                <w:noProof/>
              </w:rPr>
              <w:t>СНОС ПЛАН. ЗАО "Фрязинская Теплосеть", 2015г. ,&lt; СНОС ПЛАН.xlsx &gt;.</w:t>
            </w:r>
          </w:p>
        </w:tc>
      </w:tr>
      <w:tr w:rsidR="00E87330" w:rsidTr="00A301B0">
        <w:trPr>
          <w:tblCellSpacing w:w="15" w:type="dxa"/>
        </w:trPr>
        <w:tc>
          <w:tcPr>
            <w:tcW w:w="0" w:type="auto"/>
            <w:hideMark/>
          </w:tcPr>
          <w:p w:rsidR="00E87330" w:rsidRDefault="00E87330">
            <w:pPr>
              <w:pStyle w:val="aff0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5.</w:t>
            </w:r>
          </w:p>
        </w:tc>
        <w:tc>
          <w:tcPr>
            <w:tcW w:w="0" w:type="auto"/>
            <w:hideMark/>
          </w:tcPr>
          <w:p w:rsidR="00E87330" w:rsidRDefault="00E87330">
            <w:pPr>
              <w:pStyle w:val="aff0"/>
              <w:rPr>
                <w:rFonts w:eastAsiaTheme="minorEastAsia"/>
                <w:noProof/>
              </w:rPr>
            </w:pPr>
            <w:r>
              <w:rPr>
                <w:noProof/>
              </w:rPr>
              <w:t>Инвестиционная программа ЗАО «Фрязинская Теплосеть» на 2016-2018г. ЗАО "Фрязинская Теплосеть", 2015г. ,&lt; НОВАЯ ПРОГРАММА-измененная.docx &gt;.</w:t>
            </w:r>
          </w:p>
        </w:tc>
      </w:tr>
      <w:tr w:rsidR="00E87330" w:rsidTr="00A301B0">
        <w:trPr>
          <w:tblCellSpacing w:w="15" w:type="dxa"/>
        </w:trPr>
        <w:tc>
          <w:tcPr>
            <w:tcW w:w="0" w:type="auto"/>
            <w:hideMark/>
          </w:tcPr>
          <w:p w:rsidR="00E87330" w:rsidRDefault="00E87330">
            <w:pPr>
              <w:pStyle w:val="aff0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6.</w:t>
            </w:r>
          </w:p>
        </w:tc>
        <w:tc>
          <w:tcPr>
            <w:tcW w:w="0" w:type="auto"/>
            <w:hideMark/>
          </w:tcPr>
          <w:p w:rsidR="00E87330" w:rsidRDefault="00E87330">
            <w:pPr>
              <w:pStyle w:val="aff0"/>
              <w:rPr>
                <w:rFonts w:eastAsiaTheme="minorEastAsia"/>
                <w:noProof/>
              </w:rPr>
            </w:pPr>
            <w:r>
              <w:rPr>
                <w:noProof/>
              </w:rPr>
              <w:t>Мероприятия в сфере теплоснабжения на 2016 - 2029 годы. ЗАО "Фрязинская Теплосеть", 2016г. ,&lt; Мероприятия для программы.docx &gt;.</w:t>
            </w:r>
          </w:p>
        </w:tc>
      </w:tr>
      <w:tr w:rsidR="00E87330" w:rsidTr="00A301B0">
        <w:trPr>
          <w:tblCellSpacing w:w="15" w:type="dxa"/>
        </w:trPr>
        <w:tc>
          <w:tcPr>
            <w:tcW w:w="0" w:type="auto"/>
            <w:hideMark/>
          </w:tcPr>
          <w:p w:rsidR="00E87330" w:rsidRDefault="00E87330">
            <w:pPr>
              <w:pStyle w:val="aff0"/>
              <w:jc w:val="center"/>
              <w:rPr>
                <w:rFonts w:eastAsiaTheme="minorEastAsia"/>
                <w:noProof/>
              </w:rPr>
            </w:pPr>
            <w:r>
              <w:rPr>
                <w:noProof/>
              </w:rPr>
              <w:t>7.</w:t>
            </w:r>
          </w:p>
        </w:tc>
        <w:tc>
          <w:tcPr>
            <w:tcW w:w="0" w:type="auto"/>
            <w:hideMark/>
          </w:tcPr>
          <w:p w:rsidR="00E87330" w:rsidRDefault="00E87330">
            <w:pPr>
              <w:pStyle w:val="aff0"/>
              <w:rPr>
                <w:rFonts w:eastAsiaTheme="minorEastAsia"/>
                <w:noProof/>
              </w:rPr>
            </w:pPr>
            <w:r>
              <w:rPr>
                <w:noProof/>
              </w:rPr>
              <w:t>Объемы природного газа, необходимые для обеспечения потребителей тепловой энергией, используемые в процессе производства и на собственные нужды, по организациям (независимо от форм собственности) г. о. Фрязино Московской области. Администрация городского округа Фрязино, 2015г. ,&lt; Фрязино приложения топливо 14-16.xls &gt;.</w:t>
            </w:r>
          </w:p>
        </w:tc>
      </w:tr>
    </w:tbl>
    <w:p w:rsidR="00E87330" w:rsidRDefault="00E87330" w:rsidP="00E87330">
      <w:pPr>
        <w:pStyle w:val="aff0"/>
        <w:rPr>
          <w:rFonts w:eastAsiaTheme="minorEastAsia"/>
          <w:noProof/>
          <w:vanish/>
        </w:rPr>
      </w:pPr>
      <w:r>
        <w:rPr>
          <w:noProof/>
          <w:vanish/>
        </w:rPr>
        <w:t>x</w:t>
      </w:r>
    </w:p>
    <w:p w:rsidR="00F27822" w:rsidRPr="00775BDE" w:rsidRDefault="00762A5E" w:rsidP="00E87330">
      <w:pPr>
        <w:pStyle w:val="aff0"/>
      </w:pPr>
      <w:r>
        <w:fldChar w:fldCharType="end"/>
      </w:r>
    </w:p>
    <w:sectPr w:rsidR="00F27822" w:rsidRPr="00775BDE" w:rsidSect="00A301B0">
      <w:pgSz w:w="11906" w:h="16838"/>
      <w:pgMar w:top="1134" w:right="992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3C2D" w:rsidRDefault="009E3C2D" w:rsidP="00F42D7B">
      <w:pPr>
        <w:spacing w:line="240" w:lineRule="auto"/>
      </w:pPr>
      <w:r>
        <w:separator/>
      </w:r>
    </w:p>
  </w:endnote>
  <w:endnote w:type="continuationSeparator" w:id="0">
    <w:p w:rsidR="009E3C2D" w:rsidRDefault="009E3C2D" w:rsidP="00F42D7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C2D" w:rsidRDefault="009E3C2D">
    <w:pPr>
      <w:pStyle w:val="a9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26319446"/>
      <w:docPartObj>
        <w:docPartGallery w:val="Page Numbers (Bottom of Page)"/>
        <w:docPartUnique/>
      </w:docPartObj>
    </w:sdtPr>
    <w:sdtEndPr/>
    <w:sdtContent>
      <w:p w:rsidR="009E3C2D" w:rsidRDefault="009E3C2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488D">
          <w:rPr>
            <w:noProof/>
          </w:rPr>
          <w:t>57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78864691"/>
      <w:docPartObj>
        <w:docPartGallery w:val="Page Numbers (Bottom of Page)"/>
        <w:docPartUnique/>
      </w:docPartObj>
    </w:sdtPr>
    <w:sdtEndPr/>
    <w:sdtContent>
      <w:p w:rsidR="009E3C2D" w:rsidRDefault="009E3C2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488D">
          <w:rPr>
            <w:noProof/>
          </w:rPr>
          <w:t>3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3C2D" w:rsidRDefault="009E3C2D" w:rsidP="00F42D7B">
      <w:pPr>
        <w:spacing w:line="240" w:lineRule="auto"/>
      </w:pPr>
      <w:r>
        <w:separator/>
      </w:r>
    </w:p>
  </w:footnote>
  <w:footnote w:type="continuationSeparator" w:id="0">
    <w:p w:rsidR="009E3C2D" w:rsidRDefault="009E3C2D" w:rsidP="00F42D7B">
      <w:pPr>
        <w:spacing w:line="240" w:lineRule="auto"/>
      </w:pPr>
      <w:r>
        <w:continuationSeparator/>
      </w:r>
    </w:p>
  </w:footnote>
  <w:footnote w:id="1">
    <w:p w:rsidR="009E3C2D" w:rsidRPr="000B7FCC" w:rsidRDefault="009E3C2D">
      <w:pPr>
        <w:pStyle w:val="aff1"/>
      </w:pPr>
      <w:r>
        <w:rPr>
          <w:rStyle w:val="aff3"/>
        </w:rPr>
        <w:footnoteRef/>
      </w:r>
      <w:r>
        <w:t xml:space="preserve"> </w:t>
      </w:r>
      <w:r w:rsidRPr="009F10A7">
        <w:rPr>
          <w:rFonts w:cs="Times New Roman"/>
        </w:rPr>
        <w:t xml:space="preserve">Так обозначены ссылки на </w:t>
      </w:r>
      <w:r w:rsidRPr="009F10A7">
        <w:rPr>
          <w:rFonts w:cs="Times New Roman"/>
          <w:lang w:eastAsia="ar-SA"/>
        </w:rPr>
        <w:t>источники исходных данных для актуализации Схемы теплоснабжения</w:t>
      </w:r>
      <w:r>
        <w:rPr>
          <w:rFonts w:cs="Times New Roman"/>
          <w:lang w:eastAsia="ar-SA"/>
        </w:rPr>
        <w:t>,</w:t>
      </w:r>
      <w:r w:rsidRPr="009F10A7">
        <w:rPr>
          <w:rFonts w:cs="Times New Roman"/>
          <w:lang w:eastAsia="ar-SA"/>
        </w:rPr>
        <w:t xml:space="preserve"> список которых расположен в конце документа.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C2D" w:rsidRDefault="009E3C2D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1068" w:hanging="360"/>
      </w:pPr>
      <w:rPr>
        <w:rFonts w:ascii="Symbol" w:hAnsi="Symbol"/>
      </w:rPr>
    </w:lvl>
  </w:abstractNum>
  <w:abstractNum w:abstractNumId="1">
    <w:nsid w:val="0EF02FA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2FC0E67"/>
    <w:multiLevelType w:val="hybridMultilevel"/>
    <w:tmpl w:val="83DC3252"/>
    <w:lvl w:ilvl="0" w:tplc="1340C62C">
      <w:start w:val="1"/>
      <w:numFmt w:val="decimal"/>
      <w:lvlText w:val="Таблица 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211FEB"/>
    <w:multiLevelType w:val="multilevel"/>
    <w:tmpl w:val="041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4">
    <w:nsid w:val="3ADD7F87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5">
    <w:nsid w:val="48273357"/>
    <w:multiLevelType w:val="hybridMultilevel"/>
    <w:tmpl w:val="947E092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DCB1DF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58F3263E"/>
    <w:multiLevelType w:val="multilevel"/>
    <w:tmpl w:val="041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8">
    <w:nsid w:val="5E7E626F"/>
    <w:multiLevelType w:val="hybridMultilevel"/>
    <w:tmpl w:val="A5727872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7F235E"/>
    <w:multiLevelType w:val="hybridMultilevel"/>
    <w:tmpl w:val="206893D0"/>
    <w:lvl w:ilvl="0" w:tplc="6E2AC8B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6007A2"/>
    <w:multiLevelType w:val="hybridMultilevel"/>
    <w:tmpl w:val="020CF54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6F653B25"/>
    <w:multiLevelType w:val="hybridMultilevel"/>
    <w:tmpl w:val="4E7658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3A3469"/>
    <w:multiLevelType w:val="hybridMultilevel"/>
    <w:tmpl w:val="23609DE8"/>
    <w:lvl w:ilvl="0" w:tplc="6E2AC8B2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CB00386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A8287FEC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9F2CF28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C67E44FA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B02E54E6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4C68BFE8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B96AADC0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3C70EC18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3">
    <w:nsid w:val="70C61CAC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2"/>
  </w:num>
  <w:num w:numId="2">
    <w:abstractNumId w:val="12"/>
  </w:num>
  <w:num w:numId="3">
    <w:abstractNumId w:val="8"/>
  </w:num>
  <w:num w:numId="4">
    <w:abstractNumId w:val="0"/>
  </w:num>
  <w:num w:numId="5">
    <w:abstractNumId w:val="11"/>
  </w:num>
  <w:num w:numId="6">
    <w:abstractNumId w:val="9"/>
  </w:num>
  <w:num w:numId="7">
    <w:abstractNumId w:val="13"/>
  </w:num>
  <w:num w:numId="8">
    <w:abstractNumId w:val="4"/>
  </w:num>
  <w:num w:numId="9">
    <w:abstractNumId w:val="5"/>
  </w:num>
  <w:num w:numId="10">
    <w:abstractNumId w:val="10"/>
  </w:num>
  <w:num w:numId="11">
    <w:abstractNumId w:val="6"/>
  </w:num>
  <w:num w:numId="12">
    <w:abstractNumId w:val="3"/>
  </w:num>
  <w:num w:numId="13">
    <w:abstractNumId w:val="1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357"/>
  <w:doNotHyphenateCaps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71FD"/>
    <w:rsid w:val="00000055"/>
    <w:rsid w:val="00001DE1"/>
    <w:rsid w:val="00001E12"/>
    <w:rsid w:val="0000409D"/>
    <w:rsid w:val="00004436"/>
    <w:rsid w:val="00005F42"/>
    <w:rsid w:val="000073BF"/>
    <w:rsid w:val="0001484B"/>
    <w:rsid w:val="000304DD"/>
    <w:rsid w:val="00032BDE"/>
    <w:rsid w:val="000361F3"/>
    <w:rsid w:val="00040D4C"/>
    <w:rsid w:val="000573E8"/>
    <w:rsid w:val="00057798"/>
    <w:rsid w:val="000613B7"/>
    <w:rsid w:val="000642DE"/>
    <w:rsid w:val="000872D0"/>
    <w:rsid w:val="00094148"/>
    <w:rsid w:val="00095ADE"/>
    <w:rsid w:val="0009749C"/>
    <w:rsid w:val="000A02EF"/>
    <w:rsid w:val="000A1709"/>
    <w:rsid w:val="000A2E06"/>
    <w:rsid w:val="000B4B23"/>
    <w:rsid w:val="000B7FCC"/>
    <w:rsid w:val="000C1590"/>
    <w:rsid w:val="000C44EB"/>
    <w:rsid w:val="000C54B8"/>
    <w:rsid w:val="000C664D"/>
    <w:rsid w:val="000D6053"/>
    <w:rsid w:val="000D7A4C"/>
    <w:rsid w:val="000F5868"/>
    <w:rsid w:val="000F72A6"/>
    <w:rsid w:val="00105DED"/>
    <w:rsid w:val="00114D35"/>
    <w:rsid w:val="00120DC7"/>
    <w:rsid w:val="001256FC"/>
    <w:rsid w:val="0013253E"/>
    <w:rsid w:val="001347EE"/>
    <w:rsid w:val="00135FD2"/>
    <w:rsid w:val="001437BB"/>
    <w:rsid w:val="0014516E"/>
    <w:rsid w:val="00154507"/>
    <w:rsid w:val="00162DCC"/>
    <w:rsid w:val="001633E6"/>
    <w:rsid w:val="001673ED"/>
    <w:rsid w:val="00167A83"/>
    <w:rsid w:val="00171B4A"/>
    <w:rsid w:val="00180823"/>
    <w:rsid w:val="001871DD"/>
    <w:rsid w:val="0019009A"/>
    <w:rsid w:val="001952EF"/>
    <w:rsid w:val="00195E28"/>
    <w:rsid w:val="001A3422"/>
    <w:rsid w:val="001B0BD2"/>
    <w:rsid w:val="001B4CCC"/>
    <w:rsid w:val="001D4770"/>
    <w:rsid w:val="001E2C61"/>
    <w:rsid w:val="001E3A04"/>
    <w:rsid w:val="001E4048"/>
    <w:rsid w:val="001F04E6"/>
    <w:rsid w:val="001F355A"/>
    <w:rsid w:val="002130FE"/>
    <w:rsid w:val="002157FE"/>
    <w:rsid w:val="0021633E"/>
    <w:rsid w:val="002166DD"/>
    <w:rsid w:val="002174BC"/>
    <w:rsid w:val="00225409"/>
    <w:rsid w:val="00242C56"/>
    <w:rsid w:val="0025127D"/>
    <w:rsid w:val="00253937"/>
    <w:rsid w:val="00265AB7"/>
    <w:rsid w:val="00266EAC"/>
    <w:rsid w:val="0027560B"/>
    <w:rsid w:val="002822CD"/>
    <w:rsid w:val="002826C8"/>
    <w:rsid w:val="0028284C"/>
    <w:rsid w:val="00282D85"/>
    <w:rsid w:val="00293717"/>
    <w:rsid w:val="002B0D7C"/>
    <w:rsid w:val="002B470D"/>
    <w:rsid w:val="002B52BA"/>
    <w:rsid w:val="002B59DB"/>
    <w:rsid w:val="002B6C28"/>
    <w:rsid w:val="002C3663"/>
    <w:rsid w:val="002C5E2D"/>
    <w:rsid w:val="002D0C27"/>
    <w:rsid w:val="002D1FDA"/>
    <w:rsid w:val="002D6F60"/>
    <w:rsid w:val="002E2622"/>
    <w:rsid w:val="002E518F"/>
    <w:rsid w:val="002E56AC"/>
    <w:rsid w:val="002E7FEA"/>
    <w:rsid w:val="002F0FC9"/>
    <w:rsid w:val="00303AE5"/>
    <w:rsid w:val="003053A8"/>
    <w:rsid w:val="00323F61"/>
    <w:rsid w:val="003244EC"/>
    <w:rsid w:val="0033460D"/>
    <w:rsid w:val="00361537"/>
    <w:rsid w:val="0036230A"/>
    <w:rsid w:val="00373B00"/>
    <w:rsid w:val="003920EF"/>
    <w:rsid w:val="00392C72"/>
    <w:rsid w:val="00395594"/>
    <w:rsid w:val="003967FD"/>
    <w:rsid w:val="003A434D"/>
    <w:rsid w:val="003A5ABE"/>
    <w:rsid w:val="003A6A9E"/>
    <w:rsid w:val="003C4220"/>
    <w:rsid w:val="003D083F"/>
    <w:rsid w:val="003D0A13"/>
    <w:rsid w:val="003D6B37"/>
    <w:rsid w:val="003E12C3"/>
    <w:rsid w:val="003E2194"/>
    <w:rsid w:val="003F1E2B"/>
    <w:rsid w:val="003F46B4"/>
    <w:rsid w:val="003F49D3"/>
    <w:rsid w:val="003F66CE"/>
    <w:rsid w:val="00412B3B"/>
    <w:rsid w:val="0041573D"/>
    <w:rsid w:val="00426199"/>
    <w:rsid w:val="004430D9"/>
    <w:rsid w:val="0044522D"/>
    <w:rsid w:val="004476DB"/>
    <w:rsid w:val="004515E2"/>
    <w:rsid w:val="00452D13"/>
    <w:rsid w:val="00461949"/>
    <w:rsid w:val="00462412"/>
    <w:rsid w:val="0047005B"/>
    <w:rsid w:val="00470738"/>
    <w:rsid w:val="00472B15"/>
    <w:rsid w:val="0049025F"/>
    <w:rsid w:val="0049242D"/>
    <w:rsid w:val="004957A8"/>
    <w:rsid w:val="004A15B9"/>
    <w:rsid w:val="004A23BC"/>
    <w:rsid w:val="004A3E90"/>
    <w:rsid w:val="004A51FD"/>
    <w:rsid w:val="004B702A"/>
    <w:rsid w:val="004C127C"/>
    <w:rsid w:val="004C2361"/>
    <w:rsid w:val="004C5280"/>
    <w:rsid w:val="004D0A45"/>
    <w:rsid w:val="004F4491"/>
    <w:rsid w:val="00500954"/>
    <w:rsid w:val="00503ABE"/>
    <w:rsid w:val="00504ACD"/>
    <w:rsid w:val="00510FD5"/>
    <w:rsid w:val="00512BA3"/>
    <w:rsid w:val="00522B13"/>
    <w:rsid w:val="00530478"/>
    <w:rsid w:val="00531083"/>
    <w:rsid w:val="00543DCF"/>
    <w:rsid w:val="00553669"/>
    <w:rsid w:val="005536FA"/>
    <w:rsid w:val="00553C95"/>
    <w:rsid w:val="0055522D"/>
    <w:rsid w:val="0055553B"/>
    <w:rsid w:val="0056729A"/>
    <w:rsid w:val="0058071A"/>
    <w:rsid w:val="00583F54"/>
    <w:rsid w:val="0058542C"/>
    <w:rsid w:val="00595DB8"/>
    <w:rsid w:val="00597AC2"/>
    <w:rsid w:val="00597D32"/>
    <w:rsid w:val="005A467E"/>
    <w:rsid w:val="005A4B21"/>
    <w:rsid w:val="005B07C1"/>
    <w:rsid w:val="005B2A98"/>
    <w:rsid w:val="005B3729"/>
    <w:rsid w:val="005B466B"/>
    <w:rsid w:val="005C0A49"/>
    <w:rsid w:val="005C30FF"/>
    <w:rsid w:val="005C4B4F"/>
    <w:rsid w:val="005D19AE"/>
    <w:rsid w:val="005E3A7B"/>
    <w:rsid w:val="005E4D7E"/>
    <w:rsid w:val="005F0D48"/>
    <w:rsid w:val="005F540F"/>
    <w:rsid w:val="006018DA"/>
    <w:rsid w:val="0060784D"/>
    <w:rsid w:val="00610D88"/>
    <w:rsid w:val="00615A52"/>
    <w:rsid w:val="00621C66"/>
    <w:rsid w:val="006231EE"/>
    <w:rsid w:val="00623757"/>
    <w:rsid w:val="006254BD"/>
    <w:rsid w:val="00627130"/>
    <w:rsid w:val="00630458"/>
    <w:rsid w:val="00641950"/>
    <w:rsid w:val="00644186"/>
    <w:rsid w:val="00647E82"/>
    <w:rsid w:val="00660EAC"/>
    <w:rsid w:val="0066253E"/>
    <w:rsid w:val="006641E9"/>
    <w:rsid w:val="00667513"/>
    <w:rsid w:val="00672C09"/>
    <w:rsid w:val="0069293F"/>
    <w:rsid w:val="006A59B1"/>
    <w:rsid w:val="006A5F1F"/>
    <w:rsid w:val="006B1644"/>
    <w:rsid w:val="006B218B"/>
    <w:rsid w:val="006B2330"/>
    <w:rsid w:val="006B635F"/>
    <w:rsid w:val="006D3CE6"/>
    <w:rsid w:val="006E6236"/>
    <w:rsid w:val="006E7B05"/>
    <w:rsid w:val="006E7E71"/>
    <w:rsid w:val="006F41D8"/>
    <w:rsid w:val="006F5C4B"/>
    <w:rsid w:val="00701D58"/>
    <w:rsid w:val="00711E65"/>
    <w:rsid w:val="00713DDC"/>
    <w:rsid w:val="00715A5D"/>
    <w:rsid w:val="0071761F"/>
    <w:rsid w:val="00717FAB"/>
    <w:rsid w:val="00733FE6"/>
    <w:rsid w:val="007350FF"/>
    <w:rsid w:val="00735C1D"/>
    <w:rsid w:val="00740432"/>
    <w:rsid w:val="007431D7"/>
    <w:rsid w:val="00745B4E"/>
    <w:rsid w:val="007511EB"/>
    <w:rsid w:val="00753117"/>
    <w:rsid w:val="00753B4A"/>
    <w:rsid w:val="00756293"/>
    <w:rsid w:val="00762A5E"/>
    <w:rsid w:val="00762E2E"/>
    <w:rsid w:val="0076384B"/>
    <w:rsid w:val="00775640"/>
    <w:rsid w:val="00775BDE"/>
    <w:rsid w:val="00780923"/>
    <w:rsid w:val="007920D0"/>
    <w:rsid w:val="007A2630"/>
    <w:rsid w:val="007B23E7"/>
    <w:rsid w:val="007B40CC"/>
    <w:rsid w:val="007D0C00"/>
    <w:rsid w:val="007D1E70"/>
    <w:rsid w:val="007D54AF"/>
    <w:rsid w:val="007D6115"/>
    <w:rsid w:val="007E7BB8"/>
    <w:rsid w:val="007E7F2C"/>
    <w:rsid w:val="007F60C0"/>
    <w:rsid w:val="008135D8"/>
    <w:rsid w:val="00820AED"/>
    <w:rsid w:val="008226A2"/>
    <w:rsid w:val="00830102"/>
    <w:rsid w:val="008315EE"/>
    <w:rsid w:val="00834811"/>
    <w:rsid w:val="00842127"/>
    <w:rsid w:val="00844701"/>
    <w:rsid w:val="00846A77"/>
    <w:rsid w:val="0085060A"/>
    <w:rsid w:val="00852AAC"/>
    <w:rsid w:val="00856702"/>
    <w:rsid w:val="00860913"/>
    <w:rsid w:val="00866F2B"/>
    <w:rsid w:val="0088028A"/>
    <w:rsid w:val="00880D5B"/>
    <w:rsid w:val="0088503F"/>
    <w:rsid w:val="008912F3"/>
    <w:rsid w:val="008914E0"/>
    <w:rsid w:val="008936C3"/>
    <w:rsid w:val="008A0F9B"/>
    <w:rsid w:val="008A1F94"/>
    <w:rsid w:val="008A3754"/>
    <w:rsid w:val="008A78BD"/>
    <w:rsid w:val="008B0EFE"/>
    <w:rsid w:val="008B0F20"/>
    <w:rsid w:val="008B3F68"/>
    <w:rsid w:val="008B497A"/>
    <w:rsid w:val="008D386F"/>
    <w:rsid w:val="008E0490"/>
    <w:rsid w:val="008E565E"/>
    <w:rsid w:val="008F0CAF"/>
    <w:rsid w:val="008F2A92"/>
    <w:rsid w:val="0090513D"/>
    <w:rsid w:val="009051F3"/>
    <w:rsid w:val="00914DE5"/>
    <w:rsid w:val="009171D8"/>
    <w:rsid w:val="009212B2"/>
    <w:rsid w:val="00923284"/>
    <w:rsid w:val="00933619"/>
    <w:rsid w:val="0093390F"/>
    <w:rsid w:val="00944E7C"/>
    <w:rsid w:val="009567BC"/>
    <w:rsid w:val="00956B80"/>
    <w:rsid w:val="009615AE"/>
    <w:rsid w:val="00967A90"/>
    <w:rsid w:val="00970F54"/>
    <w:rsid w:val="00981840"/>
    <w:rsid w:val="009842FA"/>
    <w:rsid w:val="00987711"/>
    <w:rsid w:val="009957BF"/>
    <w:rsid w:val="009A582D"/>
    <w:rsid w:val="009A6D81"/>
    <w:rsid w:val="009B155F"/>
    <w:rsid w:val="009B1BE8"/>
    <w:rsid w:val="009B6B5D"/>
    <w:rsid w:val="009B70ED"/>
    <w:rsid w:val="009D2945"/>
    <w:rsid w:val="009D5331"/>
    <w:rsid w:val="009D5543"/>
    <w:rsid w:val="009D7890"/>
    <w:rsid w:val="009E3C2D"/>
    <w:rsid w:val="009F3472"/>
    <w:rsid w:val="009F4422"/>
    <w:rsid w:val="009F4875"/>
    <w:rsid w:val="009F4B90"/>
    <w:rsid w:val="00A07C51"/>
    <w:rsid w:val="00A14ACF"/>
    <w:rsid w:val="00A14D29"/>
    <w:rsid w:val="00A22C43"/>
    <w:rsid w:val="00A301B0"/>
    <w:rsid w:val="00A40591"/>
    <w:rsid w:val="00A45215"/>
    <w:rsid w:val="00A50EEE"/>
    <w:rsid w:val="00A700E1"/>
    <w:rsid w:val="00A720D7"/>
    <w:rsid w:val="00A80182"/>
    <w:rsid w:val="00A826FE"/>
    <w:rsid w:val="00A876B4"/>
    <w:rsid w:val="00A906EE"/>
    <w:rsid w:val="00A93B06"/>
    <w:rsid w:val="00AC61F5"/>
    <w:rsid w:val="00AD0812"/>
    <w:rsid w:val="00AD754D"/>
    <w:rsid w:val="00AE45D5"/>
    <w:rsid w:val="00AE6C50"/>
    <w:rsid w:val="00AE7E44"/>
    <w:rsid w:val="00B04F7B"/>
    <w:rsid w:val="00B052D5"/>
    <w:rsid w:val="00B118B8"/>
    <w:rsid w:val="00B16A74"/>
    <w:rsid w:val="00B20E3A"/>
    <w:rsid w:val="00B226BB"/>
    <w:rsid w:val="00B26E35"/>
    <w:rsid w:val="00B407E2"/>
    <w:rsid w:val="00B416A2"/>
    <w:rsid w:val="00B4174F"/>
    <w:rsid w:val="00B52435"/>
    <w:rsid w:val="00B61D75"/>
    <w:rsid w:val="00B6459A"/>
    <w:rsid w:val="00B64736"/>
    <w:rsid w:val="00B671FD"/>
    <w:rsid w:val="00B72CAB"/>
    <w:rsid w:val="00B85BF1"/>
    <w:rsid w:val="00B87D71"/>
    <w:rsid w:val="00B9008D"/>
    <w:rsid w:val="00B9184B"/>
    <w:rsid w:val="00B93DDE"/>
    <w:rsid w:val="00BA207B"/>
    <w:rsid w:val="00BA4BFD"/>
    <w:rsid w:val="00BD2E6C"/>
    <w:rsid w:val="00BD5CCC"/>
    <w:rsid w:val="00BE5579"/>
    <w:rsid w:val="00BF05AD"/>
    <w:rsid w:val="00BF07CE"/>
    <w:rsid w:val="00BF21DA"/>
    <w:rsid w:val="00BF69F6"/>
    <w:rsid w:val="00C0134E"/>
    <w:rsid w:val="00C01DA5"/>
    <w:rsid w:val="00C07A85"/>
    <w:rsid w:val="00C14EF4"/>
    <w:rsid w:val="00C161B5"/>
    <w:rsid w:val="00C1725E"/>
    <w:rsid w:val="00C177F4"/>
    <w:rsid w:val="00C37D04"/>
    <w:rsid w:val="00C45795"/>
    <w:rsid w:val="00C47EA4"/>
    <w:rsid w:val="00C5203D"/>
    <w:rsid w:val="00C55551"/>
    <w:rsid w:val="00C67288"/>
    <w:rsid w:val="00C71944"/>
    <w:rsid w:val="00C7406E"/>
    <w:rsid w:val="00C81BF5"/>
    <w:rsid w:val="00C85285"/>
    <w:rsid w:val="00C854ED"/>
    <w:rsid w:val="00C873B5"/>
    <w:rsid w:val="00C918D0"/>
    <w:rsid w:val="00CA18C0"/>
    <w:rsid w:val="00CC128B"/>
    <w:rsid w:val="00CC65F9"/>
    <w:rsid w:val="00CD0C71"/>
    <w:rsid w:val="00CD4A68"/>
    <w:rsid w:val="00CD79CF"/>
    <w:rsid w:val="00CE6B5B"/>
    <w:rsid w:val="00CF282B"/>
    <w:rsid w:val="00CF46D4"/>
    <w:rsid w:val="00D22D83"/>
    <w:rsid w:val="00D25BD7"/>
    <w:rsid w:val="00D2768F"/>
    <w:rsid w:val="00D33D73"/>
    <w:rsid w:val="00D34EB6"/>
    <w:rsid w:val="00D35063"/>
    <w:rsid w:val="00D35F4F"/>
    <w:rsid w:val="00D36099"/>
    <w:rsid w:val="00D3665C"/>
    <w:rsid w:val="00D4047B"/>
    <w:rsid w:val="00D4308C"/>
    <w:rsid w:val="00D4582F"/>
    <w:rsid w:val="00D45919"/>
    <w:rsid w:val="00D52816"/>
    <w:rsid w:val="00D62AC1"/>
    <w:rsid w:val="00DA3C72"/>
    <w:rsid w:val="00DA401D"/>
    <w:rsid w:val="00DB4B01"/>
    <w:rsid w:val="00DC1C0B"/>
    <w:rsid w:val="00DC3111"/>
    <w:rsid w:val="00DC39C1"/>
    <w:rsid w:val="00DC5823"/>
    <w:rsid w:val="00DD35D4"/>
    <w:rsid w:val="00DE0667"/>
    <w:rsid w:val="00DE57B8"/>
    <w:rsid w:val="00DF4021"/>
    <w:rsid w:val="00E11F62"/>
    <w:rsid w:val="00E131BB"/>
    <w:rsid w:val="00E14384"/>
    <w:rsid w:val="00E17054"/>
    <w:rsid w:val="00E26E33"/>
    <w:rsid w:val="00E26F14"/>
    <w:rsid w:val="00E339CF"/>
    <w:rsid w:val="00E37048"/>
    <w:rsid w:val="00E41F3C"/>
    <w:rsid w:val="00E45166"/>
    <w:rsid w:val="00E45AAB"/>
    <w:rsid w:val="00E47854"/>
    <w:rsid w:val="00E478D5"/>
    <w:rsid w:val="00E47C41"/>
    <w:rsid w:val="00E636FA"/>
    <w:rsid w:val="00E65817"/>
    <w:rsid w:val="00E71728"/>
    <w:rsid w:val="00E8245A"/>
    <w:rsid w:val="00E87330"/>
    <w:rsid w:val="00EA4E67"/>
    <w:rsid w:val="00EB1706"/>
    <w:rsid w:val="00EB4BF7"/>
    <w:rsid w:val="00EB776F"/>
    <w:rsid w:val="00EC0D81"/>
    <w:rsid w:val="00EC21E0"/>
    <w:rsid w:val="00EC429C"/>
    <w:rsid w:val="00EC488D"/>
    <w:rsid w:val="00ED05A1"/>
    <w:rsid w:val="00ED140F"/>
    <w:rsid w:val="00ED2C02"/>
    <w:rsid w:val="00ED3295"/>
    <w:rsid w:val="00EE71EF"/>
    <w:rsid w:val="00EF1F8C"/>
    <w:rsid w:val="00EF4481"/>
    <w:rsid w:val="00EF75B6"/>
    <w:rsid w:val="00F0144F"/>
    <w:rsid w:val="00F01937"/>
    <w:rsid w:val="00F07D99"/>
    <w:rsid w:val="00F10E74"/>
    <w:rsid w:val="00F11C67"/>
    <w:rsid w:val="00F1254B"/>
    <w:rsid w:val="00F14D67"/>
    <w:rsid w:val="00F171B7"/>
    <w:rsid w:val="00F241F0"/>
    <w:rsid w:val="00F27822"/>
    <w:rsid w:val="00F3229D"/>
    <w:rsid w:val="00F33392"/>
    <w:rsid w:val="00F35A9B"/>
    <w:rsid w:val="00F36AD8"/>
    <w:rsid w:val="00F40BED"/>
    <w:rsid w:val="00F41B58"/>
    <w:rsid w:val="00F42480"/>
    <w:rsid w:val="00F42D7B"/>
    <w:rsid w:val="00F469BB"/>
    <w:rsid w:val="00F5200E"/>
    <w:rsid w:val="00F5221B"/>
    <w:rsid w:val="00F61DF6"/>
    <w:rsid w:val="00F6640A"/>
    <w:rsid w:val="00F71467"/>
    <w:rsid w:val="00F85E9E"/>
    <w:rsid w:val="00F97E80"/>
    <w:rsid w:val="00FA03E7"/>
    <w:rsid w:val="00FA3D12"/>
    <w:rsid w:val="00FA51C9"/>
    <w:rsid w:val="00FA62AE"/>
    <w:rsid w:val="00FC2D46"/>
    <w:rsid w:val="00FC4A1C"/>
    <w:rsid w:val="00FE0BD4"/>
    <w:rsid w:val="00FE48FA"/>
    <w:rsid w:val="00FE62A3"/>
    <w:rsid w:val="00FF3A22"/>
    <w:rsid w:val="00FF7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71FD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4"/>
      <w:szCs w:val="28"/>
      <w:lang w:eastAsia="hi-IN" w:bidi="hi-IN"/>
    </w:rPr>
  </w:style>
  <w:style w:type="paragraph" w:styleId="1">
    <w:name w:val="heading 1"/>
    <w:basedOn w:val="a"/>
    <w:next w:val="a"/>
    <w:link w:val="10"/>
    <w:uiPriority w:val="9"/>
    <w:qFormat/>
    <w:rsid w:val="009A6D81"/>
    <w:pPr>
      <w:keepNext/>
      <w:keepLines/>
      <w:numPr>
        <w:numId w:val="8"/>
      </w:numPr>
      <w:spacing w:before="480" w:after="240"/>
      <w:outlineLvl w:val="0"/>
    </w:pPr>
    <w:rPr>
      <w:rFonts w:asciiTheme="majorHAnsi" w:eastAsiaTheme="majorEastAsia" w:hAnsiTheme="majorHAnsi" w:cs="Mangal"/>
      <w:b/>
      <w:bCs/>
      <w:color w:val="365F91" w:themeColor="accent1" w:themeShade="BF"/>
      <w:sz w:val="28"/>
      <w:szCs w:val="25"/>
    </w:rPr>
  </w:style>
  <w:style w:type="paragraph" w:styleId="2">
    <w:name w:val="heading 2"/>
    <w:basedOn w:val="a"/>
    <w:next w:val="a"/>
    <w:link w:val="20"/>
    <w:uiPriority w:val="9"/>
    <w:unhideWhenUsed/>
    <w:qFormat/>
    <w:rsid w:val="00E45166"/>
    <w:pPr>
      <w:keepNext/>
      <w:keepLines/>
      <w:numPr>
        <w:ilvl w:val="1"/>
        <w:numId w:val="8"/>
      </w:numPr>
      <w:spacing w:before="200"/>
      <w:outlineLvl w:val="1"/>
    </w:pPr>
    <w:rPr>
      <w:rFonts w:asciiTheme="majorHAnsi" w:eastAsiaTheme="majorEastAsia" w:hAnsiTheme="majorHAnsi" w:cs="Mangal"/>
      <w:b/>
      <w:bCs/>
      <w:color w:val="4F81BD" w:themeColor="accent1"/>
      <w:sz w:val="26"/>
      <w:szCs w:val="23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61949"/>
    <w:pPr>
      <w:keepNext/>
      <w:keepLines/>
      <w:numPr>
        <w:ilvl w:val="2"/>
        <w:numId w:val="8"/>
      </w:numPr>
      <w:spacing w:before="200"/>
      <w:outlineLvl w:val="2"/>
    </w:pPr>
    <w:rPr>
      <w:rFonts w:asciiTheme="majorHAnsi" w:eastAsiaTheme="majorEastAsia" w:hAnsiTheme="majorHAnsi" w:cs="Mangal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E0BD4"/>
    <w:pPr>
      <w:keepNext/>
      <w:keepLines/>
      <w:numPr>
        <w:ilvl w:val="3"/>
        <w:numId w:val="8"/>
      </w:numPr>
      <w:spacing w:before="200"/>
      <w:outlineLvl w:val="3"/>
    </w:pPr>
    <w:rPr>
      <w:rFonts w:asciiTheme="majorHAnsi" w:eastAsiaTheme="majorEastAsia" w:hAnsiTheme="majorHAnsi" w:cs="Mangal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61949"/>
    <w:pPr>
      <w:keepNext/>
      <w:keepLines/>
      <w:numPr>
        <w:ilvl w:val="4"/>
        <w:numId w:val="8"/>
      </w:numPr>
      <w:spacing w:before="200"/>
      <w:outlineLvl w:val="4"/>
    </w:pPr>
    <w:rPr>
      <w:rFonts w:asciiTheme="majorHAnsi" w:eastAsiaTheme="majorEastAsia" w:hAnsiTheme="majorHAnsi" w:cs="Mangal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61949"/>
    <w:pPr>
      <w:keepNext/>
      <w:keepLines/>
      <w:numPr>
        <w:ilvl w:val="5"/>
        <w:numId w:val="8"/>
      </w:numPr>
      <w:spacing w:before="200"/>
      <w:outlineLvl w:val="5"/>
    </w:pPr>
    <w:rPr>
      <w:rFonts w:asciiTheme="majorHAnsi" w:eastAsiaTheme="majorEastAsia" w:hAnsiTheme="majorHAnsi" w:cs="Mangal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61949"/>
    <w:pPr>
      <w:keepNext/>
      <w:keepLines/>
      <w:numPr>
        <w:ilvl w:val="6"/>
        <w:numId w:val="8"/>
      </w:numPr>
      <w:spacing w:before="200"/>
      <w:outlineLvl w:val="6"/>
    </w:pPr>
    <w:rPr>
      <w:rFonts w:asciiTheme="majorHAnsi" w:eastAsiaTheme="majorEastAsia" w:hAnsiTheme="majorHAnsi" w:cs="Mangal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61949"/>
    <w:pPr>
      <w:keepNext/>
      <w:keepLines/>
      <w:numPr>
        <w:ilvl w:val="7"/>
        <w:numId w:val="8"/>
      </w:numPr>
      <w:spacing w:before="200"/>
      <w:outlineLvl w:val="7"/>
    </w:pPr>
    <w:rPr>
      <w:rFonts w:asciiTheme="majorHAnsi" w:eastAsiaTheme="majorEastAsia" w:hAnsiTheme="majorHAnsi" w:cs="Mangal"/>
      <w:color w:val="404040" w:themeColor="text1" w:themeTint="BF"/>
      <w:sz w:val="20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61949"/>
    <w:pPr>
      <w:keepNext/>
      <w:keepLines/>
      <w:numPr>
        <w:ilvl w:val="8"/>
        <w:numId w:val="8"/>
      </w:numPr>
      <w:spacing w:before="200"/>
      <w:outlineLvl w:val="8"/>
    </w:pPr>
    <w:rPr>
      <w:rFonts w:asciiTheme="majorHAnsi" w:eastAsiaTheme="majorEastAsia" w:hAnsiTheme="majorHAnsi" w:cs="Mangal"/>
      <w:i/>
      <w:iCs/>
      <w:color w:val="404040" w:themeColor="text1" w:themeTint="BF"/>
      <w:sz w:val="20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A6D81"/>
    <w:rPr>
      <w:rFonts w:asciiTheme="majorHAnsi" w:eastAsiaTheme="majorEastAsia" w:hAnsiTheme="majorHAnsi" w:cs="Mangal"/>
      <w:b/>
      <w:bCs/>
      <w:color w:val="365F91" w:themeColor="accent1" w:themeShade="BF"/>
      <w:kern w:val="1"/>
      <w:sz w:val="28"/>
      <w:szCs w:val="25"/>
      <w:lang w:eastAsia="hi-IN" w:bidi="hi-IN"/>
    </w:rPr>
  </w:style>
  <w:style w:type="paragraph" w:styleId="a3">
    <w:name w:val="Balloon Text"/>
    <w:basedOn w:val="a"/>
    <w:link w:val="a4"/>
    <w:uiPriority w:val="99"/>
    <w:semiHidden/>
    <w:unhideWhenUsed/>
    <w:rsid w:val="00B61D75"/>
    <w:pPr>
      <w:spacing w:line="240" w:lineRule="auto"/>
    </w:pPr>
    <w:rPr>
      <w:rFonts w:ascii="Tahoma" w:hAnsi="Tahoma" w:cs="Mangal"/>
      <w:sz w:val="16"/>
      <w:szCs w:val="14"/>
    </w:rPr>
  </w:style>
  <w:style w:type="character" w:customStyle="1" w:styleId="a4">
    <w:name w:val="Текст выноски Знак"/>
    <w:basedOn w:val="a0"/>
    <w:link w:val="a3"/>
    <w:uiPriority w:val="99"/>
    <w:semiHidden/>
    <w:rsid w:val="00B61D75"/>
    <w:rPr>
      <w:rFonts w:ascii="Tahoma" w:eastAsia="Times New Roman" w:hAnsi="Tahoma" w:cs="Mangal"/>
      <w:kern w:val="1"/>
      <w:sz w:val="16"/>
      <w:szCs w:val="14"/>
      <w:lang w:eastAsia="hi-IN" w:bidi="hi-IN"/>
    </w:rPr>
  </w:style>
  <w:style w:type="paragraph" w:styleId="a5">
    <w:name w:val="caption"/>
    <w:basedOn w:val="a"/>
    <w:next w:val="a"/>
    <w:link w:val="a6"/>
    <w:uiPriority w:val="35"/>
    <w:unhideWhenUsed/>
    <w:qFormat/>
    <w:rsid w:val="000A02EF"/>
    <w:pPr>
      <w:suppressAutoHyphens w:val="0"/>
      <w:spacing w:after="200" w:line="240" w:lineRule="auto"/>
    </w:pPr>
    <w:rPr>
      <w:rFonts w:asciiTheme="minorHAnsi" w:eastAsiaTheme="minorHAnsi" w:hAnsiTheme="minorHAnsi" w:cstheme="minorBidi"/>
      <w:b/>
      <w:bCs/>
      <w:color w:val="4F81BD" w:themeColor="accent1"/>
      <w:kern w:val="0"/>
      <w:sz w:val="18"/>
      <w:szCs w:val="18"/>
      <w:lang w:eastAsia="en-US" w:bidi="ar-SA"/>
    </w:rPr>
  </w:style>
  <w:style w:type="paragraph" w:styleId="a7">
    <w:name w:val="header"/>
    <w:basedOn w:val="a"/>
    <w:link w:val="a8"/>
    <w:uiPriority w:val="99"/>
    <w:unhideWhenUsed/>
    <w:rsid w:val="00F42D7B"/>
    <w:pPr>
      <w:tabs>
        <w:tab w:val="center" w:pos="4677"/>
        <w:tab w:val="right" w:pos="9355"/>
      </w:tabs>
      <w:spacing w:line="240" w:lineRule="auto"/>
    </w:pPr>
    <w:rPr>
      <w:rFonts w:cs="Mangal"/>
    </w:rPr>
  </w:style>
  <w:style w:type="character" w:customStyle="1" w:styleId="a8">
    <w:name w:val="Верхний колонтитул Знак"/>
    <w:basedOn w:val="a0"/>
    <w:link w:val="a7"/>
    <w:uiPriority w:val="99"/>
    <w:rsid w:val="00F42D7B"/>
    <w:rPr>
      <w:rFonts w:ascii="Times New Roman" w:eastAsia="Times New Roman" w:hAnsi="Times New Roman" w:cs="Mangal"/>
      <w:kern w:val="1"/>
      <w:sz w:val="24"/>
      <w:szCs w:val="28"/>
      <w:lang w:eastAsia="hi-IN" w:bidi="hi-IN"/>
    </w:rPr>
  </w:style>
  <w:style w:type="paragraph" w:styleId="a9">
    <w:name w:val="footer"/>
    <w:basedOn w:val="a"/>
    <w:link w:val="aa"/>
    <w:uiPriority w:val="99"/>
    <w:unhideWhenUsed/>
    <w:rsid w:val="00F42D7B"/>
    <w:pPr>
      <w:tabs>
        <w:tab w:val="center" w:pos="4677"/>
        <w:tab w:val="right" w:pos="9355"/>
      </w:tabs>
      <w:spacing w:line="240" w:lineRule="auto"/>
    </w:pPr>
    <w:rPr>
      <w:rFonts w:cs="Mangal"/>
    </w:rPr>
  </w:style>
  <w:style w:type="character" w:customStyle="1" w:styleId="aa">
    <w:name w:val="Нижний колонтитул Знак"/>
    <w:basedOn w:val="a0"/>
    <w:link w:val="a9"/>
    <w:uiPriority w:val="99"/>
    <w:rsid w:val="00F42D7B"/>
    <w:rPr>
      <w:rFonts w:ascii="Times New Roman" w:eastAsia="Times New Roman" w:hAnsi="Times New Roman" w:cs="Mangal"/>
      <w:kern w:val="1"/>
      <w:sz w:val="24"/>
      <w:szCs w:val="28"/>
      <w:lang w:eastAsia="hi-IN" w:bidi="hi-IN"/>
    </w:rPr>
  </w:style>
  <w:style w:type="character" w:styleId="ab">
    <w:name w:val="annotation reference"/>
    <w:basedOn w:val="a0"/>
    <w:uiPriority w:val="99"/>
    <w:semiHidden/>
    <w:unhideWhenUsed/>
    <w:rsid w:val="002130FE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2130FE"/>
    <w:pPr>
      <w:spacing w:line="240" w:lineRule="auto"/>
    </w:pPr>
    <w:rPr>
      <w:rFonts w:cs="Mangal"/>
      <w:sz w:val="20"/>
      <w:szCs w:val="18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2130FE"/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paragraph" w:customStyle="1" w:styleId="ae">
    <w:name w:val="Стиль Таблица"/>
    <w:basedOn w:val="af"/>
    <w:qFormat/>
    <w:rsid w:val="002130FE"/>
    <w:pPr>
      <w:suppressAutoHyphens w:val="0"/>
      <w:spacing w:after="200" w:line="276" w:lineRule="auto"/>
      <w:jc w:val="right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af">
    <w:name w:val="List Number"/>
    <w:basedOn w:val="a"/>
    <w:uiPriority w:val="99"/>
    <w:semiHidden/>
    <w:unhideWhenUsed/>
    <w:rsid w:val="002130FE"/>
    <w:pPr>
      <w:ind w:left="720" w:hanging="360"/>
      <w:contextualSpacing/>
    </w:pPr>
    <w:rPr>
      <w:rFonts w:cs="Mangal"/>
    </w:rPr>
  </w:style>
  <w:style w:type="character" w:customStyle="1" w:styleId="40">
    <w:name w:val="Заголовок 4 Знак"/>
    <w:basedOn w:val="a0"/>
    <w:link w:val="4"/>
    <w:uiPriority w:val="9"/>
    <w:semiHidden/>
    <w:rsid w:val="00FE0BD4"/>
    <w:rPr>
      <w:rFonts w:asciiTheme="majorHAnsi" w:eastAsiaTheme="majorEastAsia" w:hAnsiTheme="majorHAnsi" w:cs="Mangal"/>
      <w:b/>
      <w:bCs/>
      <w:i/>
      <w:iCs/>
      <w:color w:val="4F81BD" w:themeColor="accent1"/>
      <w:kern w:val="1"/>
      <w:sz w:val="24"/>
      <w:szCs w:val="28"/>
      <w:lang w:eastAsia="hi-IN" w:bidi="hi-IN"/>
    </w:rPr>
  </w:style>
  <w:style w:type="paragraph" w:styleId="af0">
    <w:name w:val="Body Text"/>
    <w:basedOn w:val="a"/>
    <w:link w:val="af1"/>
    <w:uiPriority w:val="99"/>
    <w:semiHidden/>
    <w:unhideWhenUsed/>
    <w:rsid w:val="008914E0"/>
    <w:pPr>
      <w:suppressAutoHyphens w:val="0"/>
      <w:spacing w:after="120" w:line="276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8914E0"/>
  </w:style>
  <w:style w:type="paragraph" w:customStyle="1" w:styleId="Default">
    <w:name w:val="Default"/>
    <w:rsid w:val="008914E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51">
    <w:name w:val="Основной текст5"/>
    <w:basedOn w:val="a"/>
    <w:uiPriority w:val="99"/>
    <w:rsid w:val="00004436"/>
    <w:pPr>
      <w:shd w:val="clear" w:color="auto" w:fill="FFFFFF"/>
      <w:suppressAutoHyphens w:val="0"/>
      <w:spacing w:after="360" w:line="240" w:lineRule="atLeast"/>
      <w:ind w:hanging="700"/>
    </w:pPr>
    <w:rPr>
      <w:color w:val="000000"/>
      <w:kern w:val="0"/>
      <w:sz w:val="23"/>
      <w:szCs w:val="23"/>
      <w:lang w:eastAsia="ru-RU" w:bidi="ar-SA"/>
    </w:rPr>
  </w:style>
  <w:style w:type="character" w:customStyle="1" w:styleId="20">
    <w:name w:val="Заголовок 2 Знак"/>
    <w:basedOn w:val="a0"/>
    <w:link w:val="2"/>
    <w:uiPriority w:val="9"/>
    <w:rsid w:val="00E45166"/>
    <w:rPr>
      <w:rFonts w:asciiTheme="majorHAnsi" w:eastAsiaTheme="majorEastAsia" w:hAnsiTheme="majorHAnsi" w:cs="Mangal"/>
      <w:b/>
      <w:bCs/>
      <w:color w:val="4F81BD" w:themeColor="accent1"/>
      <w:kern w:val="1"/>
      <w:sz w:val="26"/>
      <w:szCs w:val="23"/>
      <w:lang w:eastAsia="hi-IN" w:bidi="hi-IN"/>
    </w:rPr>
  </w:style>
  <w:style w:type="paragraph" w:styleId="af2">
    <w:name w:val="No Spacing"/>
    <w:link w:val="af3"/>
    <w:uiPriority w:val="1"/>
    <w:qFormat/>
    <w:rsid w:val="0033460D"/>
    <w:pPr>
      <w:spacing w:after="0" w:line="240" w:lineRule="auto"/>
    </w:pPr>
    <w:rPr>
      <w:rFonts w:eastAsiaTheme="minorEastAsia"/>
      <w:lang w:eastAsia="ru-RU"/>
    </w:rPr>
  </w:style>
  <w:style w:type="character" w:customStyle="1" w:styleId="af3">
    <w:name w:val="Без интервала Знак"/>
    <w:basedOn w:val="a0"/>
    <w:link w:val="af2"/>
    <w:uiPriority w:val="1"/>
    <w:rsid w:val="0033460D"/>
    <w:rPr>
      <w:rFonts w:eastAsiaTheme="minorEastAsia"/>
      <w:lang w:eastAsia="ru-RU"/>
    </w:rPr>
  </w:style>
  <w:style w:type="paragraph" w:styleId="af4">
    <w:name w:val="TOC Heading"/>
    <w:basedOn w:val="1"/>
    <w:next w:val="a"/>
    <w:uiPriority w:val="39"/>
    <w:semiHidden/>
    <w:unhideWhenUsed/>
    <w:qFormat/>
    <w:rsid w:val="006E6236"/>
    <w:pPr>
      <w:suppressAutoHyphens w:val="0"/>
      <w:spacing w:line="276" w:lineRule="auto"/>
      <w:outlineLvl w:val="9"/>
    </w:pPr>
    <w:rPr>
      <w:rFonts w:cstheme="majorBidi"/>
      <w:kern w:val="0"/>
      <w:szCs w:val="28"/>
      <w:lang w:eastAsia="ru-RU" w:bidi="ar-SA"/>
    </w:rPr>
  </w:style>
  <w:style w:type="paragraph" w:styleId="11">
    <w:name w:val="toc 1"/>
    <w:basedOn w:val="a"/>
    <w:next w:val="a"/>
    <w:autoRedefine/>
    <w:uiPriority w:val="39"/>
    <w:unhideWhenUsed/>
    <w:rsid w:val="006E6236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6E6236"/>
    <w:pPr>
      <w:ind w:left="240"/>
    </w:pPr>
    <w:rPr>
      <w:rFonts w:asciiTheme="minorHAnsi" w:hAnsiTheme="minorHAnsi"/>
      <w:smallCaps/>
      <w:sz w:val="20"/>
      <w:szCs w:val="20"/>
    </w:rPr>
  </w:style>
  <w:style w:type="character" w:styleId="af5">
    <w:name w:val="Hyperlink"/>
    <w:basedOn w:val="a0"/>
    <w:uiPriority w:val="99"/>
    <w:unhideWhenUsed/>
    <w:rsid w:val="006E6236"/>
    <w:rPr>
      <w:color w:val="0000FF" w:themeColor="hyperlink"/>
      <w:u w:val="single"/>
    </w:rPr>
  </w:style>
  <w:style w:type="paragraph" w:styleId="af6">
    <w:name w:val="List Paragraph"/>
    <w:basedOn w:val="a"/>
    <w:uiPriority w:val="34"/>
    <w:qFormat/>
    <w:rsid w:val="008D386F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customStyle="1" w:styleId="af7">
    <w:name w:val="Таблицы"/>
    <w:basedOn w:val="a5"/>
    <w:link w:val="af8"/>
    <w:qFormat/>
    <w:rsid w:val="009A6D81"/>
    <w:pPr>
      <w:spacing w:before="240"/>
    </w:pPr>
    <w:rPr>
      <w:rFonts w:ascii="Times New Roman" w:hAnsi="Times New Roman" w:cs="Times New Roman"/>
      <w:sz w:val="20"/>
      <w:szCs w:val="24"/>
    </w:rPr>
  </w:style>
  <w:style w:type="paragraph" w:styleId="af9">
    <w:name w:val="annotation subject"/>
    <w:basedOn w:val="ac"/>
    <w:next w:val="ac"/>
    <w:link w:val="afa"/>
    <w:uiPriority w:val="99"/>
    <w:semiHidden/>
    <w:unhideWhenUsed/>
    <w:rsid w:val="00C01DA5"/>
    <w:rPr>
      <w:b/>
      <w:bCs/>
    </w:rPr>
  </w:style>
  <w:style w:type="character" w:customStyle="1" w:styleId="afa">
    <w:name w:val="Тема примечания Знак"/>
    <w:basedOn w:val="ad"/>
    <w:link w:val="af9"/>
    <w:uiPriority w:val="99"/>
    <w:semiHidden/>
    <w:rsid w:val="00C01DA5"/>
    <w:rPr>
      <w:rFonts w:ascii="Times New Roman" w:eastAsia="Times New Roman" w:hAnsi="Times New Roman" w:cs="Mangal"/>
      <w:b/>
      <w:bCs/>
      <w:kern w:val="1"/>
      <w:sz w:val="20"/>
      <w:szCs w:val="18"/>
      <w:lang w:eastAsia="hi-IN" w:bidi="hi-IN"/>
    </w:rPr>
  </w:style>
  <w:style w:type="paragraph" w:styleId="afb">
    <w:name w:val="Revision"/>
    <w:hidden/>
    <w:uiPriority w:val="99"/>
    <w:semiHidden/>
    <w:rsid w:val="00C01DA5"/>
    <w:pPr>
      <w:spacing w:after="0" w:line="240" w:lineRule="auto"/>
    </w:pPr>
    <w:rPr>
      <w:rFonts w:ascii="Times New Roman" w:eastAsia="Times New Roman" w:hAnsi="Times New Roman" w:cs="Mangal"/>
      <w:kern w:val="1"/>
      <w:sz w:val="24"/>
      <w:szCs w:val="28"/>
      <w:lang w:eastAsia="hi-IN" w:bidi="hi-IN"/>
    </w:rPr>
  </w:style>
  <w:style w:type="paragraph" w:customStyle="1" w:styleId="12">
    <w:name w:val="Текст1"/>
    <w:basedOn w:val="a"/>
    <w:qFormat/>
    <w:rsid w:val="00F71467"/>
    <w:pPr>
      <w:spacing w:before="120" w:after="120" w:line="240" w:lineRule="auto"/>
      <w:ind w:firstLine="425"/>
      <w:jc w:val="both"/>
    </w:pPr>
    <w:rPr>
      <w:szCs w:val="24"/>
    </w:rPr>
  </w:style>
  <w:style w:type="character" w:customStyle="1" w:styleId="a6">
    <w:name w:val="Название объекта Знак"/>
    <w:basedOn w:val="a0"/>
    <w:link w:val="a5"/>
    <w:uiPriority w:val="35"/>
    <w:rsid w:val="001633E6"/>
    <w:rPr>
      <w:b/>
      <w:bCs/>
      <w:color w:val="4F81BD" w:themeColor="accent1"/>
      <w:sz w:val="18"/>
      <w:szCs w:val="18"/>
    </w:rPr>
  </w:style>
  <w:style w:type="character" w:customStyle="1" w:styleId="af8">
    <w:name w:val="Таблицы Знак"/>
    <w:basedOn w:val="a6"/>
    <w:link w:val="af7"/>
    <w:rsid w:val="009A6D81"/>
    <w:rPr>
      <w:rFonts w:ascii="Times New Roman" w:hAnsi="Times New Roman" w:cs="Times New Roman"/>
      <w:b/>
      <w:bCs/>
      <w:color w:val="4F81BD" w:themeColor="accent1"/>
      <w:sz w:val="20"/>
      <w:szCs w:val="24"/>
    </w:rPr>
  </w:style>
  <w:style w:type="paragraph" w:styleId="31">
    <w:name w:val="toc 3"/>
    <w:basedOn w:val="a"/>
    <w:next w:val="a"/>
    <w:autoRedefine/>
    <w:uiPriority w:val="39"/>
    <w:unhideWhenUsed/>
    <w:rsid w:val="00981840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981840"/>
    <w:pPr>
      <w:ind w:left="720"/>
    </w:pPr>
    <w:rPr>
      <w:rFonts w:asciiTheme="minorHAnsi" w:hAnsiTheme="minorHAnsi"/>
      <w:sz w:val="18"/>
      <w:szCs w:val="18"/>
    </w:rPr>
  </w:style>
  <w:style w:type="paragraph" w:styleId="52">
    <w:name w:val="toc 5"/>
    <w:basedOn w:val="a"/>
    <w:next w:val="a"/>
    <w:autoRedefine/>
    <w:uiPriority w:val="39"/>
    <w:unhideWhenUsed/>
    <w:rsid w:val="00981840"/>
    <w:pPr>
      <w:ind w:left="96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981840"/>
    <w:pPr>
      <w:ind w:left="1200"/>
    </w:pPr>
    <w:rPr>
      <w:rFonts w:asciiTheme="minorHAnsi" w:hAnsiTheme="minorHAnsi"/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981840"/>
    <w:pPr>
      <w:ind w:left="144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981840"/>
    <w:pPr>
      <w:ind w:left="168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981840"/>
    <w:pPr>
      <w:ind w:left="1920"/>
    </w:pPr>
    <w:rPr>
      <w:rFonts w:asciiTheme="minorHAnsi" w:hAnsiTheme="minorHAnsi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461949"/>
    <w:rPr>
      <w:rFonts w:asciiTheme="majorHAnsi" w:eastAsiaTheme="majorEastAsia" w:hAnsiTheme="majorHAnsi" w:cs="Mangal"/>
      <w:b/>
      <w:bCs/>
      <w:color w:val="4F81BD" w:themeColor="accent1"/>
      <w:kern w:val="1"/>
      <w:sz w:val="24"/>
      <w:szCs w:val="28"/>
      <w:lang w:eastAsia="hi-IN" w:bidi="hi-IN"/>
    </w:rPr>
  </w:style>
  <w:style w:type="character" w:customStyle="1" w:styleId="50">
    <w:name w:val="Заголовок 5 Знак"/>
    <w:basedOn w:val="a0"/>
    <w:link w:val="5"/>
    <w:uiPriority w:val="9"/>
    <w:semiHidden/>
    <w:rsid w:val="00461949"/>
    <w:rPr>
      <w:rFonts w:asciiTheme="majorHAnsi" w:eastAsiaTheme="majorEastAsia" w:hAnsiTheme="majorHAnsi" w:cs="Mangal"/>
      <w:color w:val="243F60" w:themeColor="accent1" w:themeShade="7F"/>
      <w:kern w:val="1"/>
      <w:sz w:val="24"/>
      <w:szCs w:val="28"/>
      <w:lang w:eastAsia="hi-IN" w:bidi="hi-IN"/>
    </w:rPr>
  </w:style>
  <w:style w:type="character" w:customStyle="1" w:styleId="60">
    <w:name w:val="Заголовок 6 Знак"/>
    <w:basedOn w:val="a0"/>
    <w:link w:val="6"/>
    <w:uiPriority w:val="9"/>
    <w:semiHidden/>
    <w:rsid w:val="00461949"/>
    <w:rPr>
      <w:rFonts w:asciiTheme="majorHAnsi" w:eastAsiaTheme="majorEastAsia" w:hAnsiTheme="majorHAnsi" w:cs="Mangal"/>
      <w:i/>
      <w:iCs/>
      <w:color w:val="243F60" w:themeColor="accent1" w:themeShade="7F"/>
      <w:kern w:val="1"/>
      <w:sz w:val="24"/>
      <w:szCs w:val="28"/>
      <w:lang w:eastAsia="hi-IN" w:bidi="hi-IN"/>
    </w:rPr>
  </w:style>
  <w:style w:type="character" w:customStyle="1" w:styleId="70">
    <w:name w:val="Заголовок 7 Знак"/>
    <w:basedOn w:val="a0"/>
    <w:link w:val="7"/>
    <w:uiPriority w:val="9"/>
    <w:semiHidden/>
    <w:rsid w:val="00461949"/>
    <w:rPr>
      <w:rFonts w:asciiTheme="majorHAnsi" w:eastAsiaTheme="majorEastAsia" w:hAnsiTheme="majorHAnsi" w:cs="Mangal"/>
      <w:i/>
      <w:iCs/>
      <w:color w:val="404040" w:themeColor="text1" w:themeTint="BF"/>
      <w:kern w:val="1"/>
      <w:sz w:val="24"/>
      <w:szCs w:val="28"/>
      <w:lang w:eastAsia="hi-IN" w:bidi="hi-IN"/>
    </w:rPr>
  </w:style>
  <w:style w:type="character" w:customStyle="1" w:styleId="80">
    <w:name w:val="Заголовок 8 Знак"/>
    <w:basedOn w:val="a0"/>
    <w:link w:val="8"/>
    <w:uiPriority w:val="9"/>
    <w:semiHidden/>
    <w:rsid w:val="00461949"/>
    <w:rPr>
      <w:rFonts w:asciiTheme="majorHAnsi" w:eastAsiaTheme="majorEastAsia" w:hAnsiTheme="majorHAnsi" w:cs="Mangal"/>
      <w:color w:val="404040" w:themeColor="text1" w:themeTint="BF"/>
      <w:kern w:val="1"/>
      <w:sz w:val="20"/>
      <w:szCs w:val="18"/>
      <w:lang w:eastAsia="hi-IN" w:bidi="hi-IN"/>
    </w:rPr>
  </w:style>
  <w:style w:type="character" w:customStyle="1" w:styleId="90">
    <w:name w:val="Заголовок 9 Знак"/>
    <w:basedOn w:val="a0"/>
    <w:link w:val="9"/>
    <w:uiPriority w:val="9"/>
    <w:semiHidden/>
    <w:rsid w:val="00461949"/>
    <w:rPr>
      <w:rFonts w:asciiTheme="majorHAnsi" w:eastAsiaTheme="majorEastAsia" w:hAnsiTheme="majorHAnsi" w:cs="Mangal"/>
      <w:i/>
      <w:iCs/>
      <w:color w:val="404040" w:themeColor="text1" w:themeTint="BF"/>
      <w:kern w:val="1"/>
      <w:sz w:val="20"/>
      <w:szCs w:val="18"/>
      <w:lang w:eastAsia="hi-IN" w:bidi="hi-IN"/>
    </w:rPr>
  </w:style>
  <w:style w:type="paragraph" w:styleId="afc">
    <w:name w:val="Title"/>
    <w:basedOn w:val="a"/>
    <w:next w:val="a"/>
    <w:link w:val="afd"/>
    <w:uiPriority w:val="10"/>
    <w:qFormat/>
    <w:rsid w:val="00531083"/>
    <w:pPr>
      <w:pBdr>
        <w:bottom w:val="single" w:sz="8" w:space="4" w:color="4F81BD" w:themeColor="accent1"/>
      </w:pBdr>
      <w:suppressAutoHyphens w:val="0"/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 w:bidi="ar-SA"/>
    </w:rPr>
  </w:style>
  <w:style w:type="character" w:customStyle="1" w:styleId="afd">
    <w:name w:val="Название Знак"/>
    <w:basedOn w:val="a0"/>
    <w:link w:val="afc"/>
    <w:uiPriority w:val="10"/>
    <w:rsid w:val="0053108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e">
    <w:name w:val="Subtitle"/>
    <w:basedOn w:val="a"/>
    <w:next w:val="a"/>
    <w:link w:val="aff"/>
    <w:uiPriority w:val="11"/>
    <w:qFormat/>
    <w:rsid w:val="00531083"/>
    <w:pPr>
      <w:numPr>
        <w:ilvl w:val="1"/>
      </w:numPr>
      <w:suppressAutoHyphens w:val="0"/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Cs w:val="24"/>
      <w:lang w:eastAsia="ru-RU" w:bidi="ar-SA"/>
    </w:rPr>
  </w:style>
  <w:style w:type="character" w:customStyle="1" w:styleId="aff">
    <w:name w:val="Подзаголовок Знак"/>
    <w:basedOn w:val="a0"/>
    <w:link w:val="afe"/>
    <w:uiPriority w:val="11"/>
    <w:rsid w:val="0053108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f0">
    <w:name w:val="Bibliography"/>
    <w:basedOn w:val="a"/>
    <w:next w:val="a"/>
    <w:uiPriority w:val="37"/>
    <w:unhideWhenUsed/>
    <w:rsid w:val="0028284C"/>
    <w:rPr>
      <w:rFonts w:cs="Mangal"/>
    </w:rPr>
  </w:style>
  <w:style w:type="paragraph" w:styleId="aff1">
    <w:name w:val="footnote text"/>
    <w:basedOn w:val="a"/>
    <w:link w:val="aff2"/>
    <w:uiPriority w:val="99"/>
    <w:semiHidden/>
    <w:unhideWhenUsed/>
    <w:rsid w:val="00CD79CF"/>
    <w:pPr>
      <w:spacing w:line="240" w:lineRule="auto"/>
    </w:pPr>
    <w:rPr>
      <w:rFonts w:cs="Mangal"/>
      <w:sz w:val="20"/>
      <w:szCs w:val="18"/>
    </w:rPr>
  </w:style>
  <w:style w:type="character" w:customStyle="1" w:styleId="aff2">
    <w:name w:val="Текст сноски Знак"/>
    <w:basedOn w:val="a0"/>
    <w:link w:val="aff1"/>
    <w:uiPriority w:val="99"/>
    <w:semiHidden/>
    <w:rsid w:val="00CD79CF"/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character" w:styleId="aff3">
    <w:name w:val="footnote reference"/>
    <w:basedOn w:val="a0"/>
    <w:uiPriority w:val="99"/>
    <w:semiHidden/>
    <w:unhideWhenUsed/>
    <w:rsid w:val="00CD79CF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71FD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4"/>
      <w:szCs w:val="28"/>
      <w:lang w:eastAsia="hi-IN" w:bidi="hi-IN"/>
    </w:rPr>
  </w:style>
  <w:style w:type="paragraph" w:styleId="1">
    <w:name w:val="heading 1"/>
    <w:basedOn w:val="a"/>
    <w:next w:val="a"/>
    <w:link w:val="10"/>
    <w:uiPriority w:val="9"/>
    <w:qFormat/>
    <w:rsid w:val="009A6D81"/>
    <w:pPr>
      <w:keepNext/>
      <w:keepLines/>
      <w:numPr>
        <w:numId w:val="8"/>
      </w:numPr>
      <w:spacing w:before="480" w:after="240"/>
      <w:outlineLvl w:val="0"/>
    </w:pPr>
    <w:rPr>
      <w:rFonts w:asciiTheme="majorHAnsi" w:eastAsiaTheme="majorEastAsia" w:hAnsiTheme="majorHAnsi" w:cs="Mangal"/>
      <w:b/>
      <w:bCs/>
      <w:color w:val="365F91" w:themeColor="accent1" w:themeShade="BF"/>
      <w:sz w:val="28"/>
      <w:szCs w:val="25"/>
    </w:rPr>
  </w:style>
  <w:style w:type="paragraph" w:styleId="2">
    <w:name w:val="heading 2"/>
    <w:basedOn w:val="a"/>
    <w:next w:val="a"/>
    <w:link w:val="20"/>
    <w:uiPriority w:val="9"/>
    <w:unhideWhenUsed/>
    <w:qFormat/>
    <w:rsid w:val="00E45166"/>
    <w:pPr>
      <w:keepNext/>
      <w:keepLines/>
      <w:numPr>
        <w:ilvl w:val="1"/>
        <w:numId w:val="8"/>
      </w:numPr>
      <w:spacing w:before="200"/>
      <w:outlineLvl w:val="1"/>
    </w:pPr>
    <w:rPr>
      <w:rFonts w:asciiTheme="majorHAnsi" w:eastAsiaTheme="majorEastAsia" w:hAnsiTheme="majorHAnsi" w:cs="Mangal"/>
      <w:b/>
      <w:bCs/>
      <w:color w:val="4F81BD" w:themeColor="accent1"/>
      <w:sz w:val="26"/>
      <w:szCs w:val="23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61949"/>
    <w:pPr>
      <w:keepNext/>
      <w:keepLines/>
      <w:numPr>
        <w:ilvl w:val="2"/>
        <w:numId w:val="8"/>
      </w:numPr>
      <w:spacing w:before="200"/>
      <w:outlineLvl w:val="2"/>
    </w:pPr>
    <w:rPr>
      <w:rFonts w:asciiTheme="majorHAnsi" w:eastAsiaTheme="majorEastAsia" w:hAnsiTheme="majorHAnsi" w:cs="Mangal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E0BD4"/>
    <w:pPr>
      <w:keepNext/>
      <w:keepLines/>
      <w:numPr>
        <w:ilvl w:val="3"/>
        <w:numId w:val="8"/>
      </w:numPr>
      <w:spacing w:before="200"/>
      <w:outlineLvl w:val="3"/>
    </w:pPr>
    <w:rPr>
      <w:rFonts w:asciiTheme="majorHAnsi" w:eastAsiaTheme="majorEastAsia" w:hAnsiTheme="majorHAnsi" w:cs="Mangal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61949"/>
    <w:pPr>
      <w:keepNext/>
      <w:keepLines/>
      <w:numPr>
        <w:ilvl w:val="4"/>
        <w:numId w:val="8"/>
      </w:numPr>
      <w:spacing w:before="200"/>
      <w:outlineLvl w:val="4"/>
    </w:pPr>
    <w:rPr>
      <w:rFonts w:asciiTheme="majorHAnsi" w:eastAsiaTheme="majorEastAsia" w:hAnsiTheme="majorHAnsi" w:cs="Mangal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61949"/>
    <w:pPr>
      <w:keepNext/>
      <w:keepLines/>
      <w:numPr>
        <w:ilvl w:val="5"/>
        <w:numId w:val="8"/>
      </w:numPr>
      <w:spacing w:before="200"/>
      <w:outlineLvl w:val="5"/>
    </w:pPr>
    <w:rPr>
      <w:rFonts w:asciiTheme="majorHAnsi" w:eastAsiaTheme="majorEastAsia" w:hAnsiTheme="majorHAnsi" w:cs="Mangal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61949"/>
    <w:pPr>
      <w:keepNext/>
      <w:keepLines/>
      <w:numPr>
        <w:ilvl w:val="6"/>
        <w:numId w:val="8"/>
      </w:numPr>
      <w:spacing w:before="200"/>
      <w:outlineLvl w:val="6"/>
    </w:pPr>
    <w:rPr>
      <w:rFonts w:asciiTheme="majorHAnsi" w:eastAsiaTheme="majorEastAsia" w:hAnsiTheme="majorHAnsi" w:cs="Mangal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61949"/>
    <w:pPr>
      <w:keepNext/>
      <w:keepLines/>
      <w:numPr>
        <w:ilvl w:val="7"/>
        <w:numId w:val="8"/>
      </w:numPr>
      <w:spacing w:before="200"/>
      <w:outlineLvl w:val="7"/>
    </w:pPr>
    <w:rPr>
      <w:rFonts w:asciiTheme="majorHAnsi" w:eastAsiaTheme="majorEastAsia" w:hAnsiTheme="majorHAnsi" w:cs="Mangal"/>
      <w:color w:val="404040" w:themeColor="text1" w:themeTint="BF"/>
      <w:sz w:val="20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61949"/>
    <w:pPr>
      <w:keepNext/>
      <w:keepLines/>
      <w:numPr>
        <w:ilvl w:val="8"/>
        <w:numId w:val="8"/>
      </w:numPr>
      <w:spacing w:before="200"/>
      <w:outlineLvl w:val="8"/>
    </w:pPr>
    <w:rPr>
      <w:rFonts w:asciiTheme="majorHAnsi" w:eastAsiaTheme="majorEastAsia" w:hAnsiTheme="majorHAnsi" w:cs="Mangal"/>
      <w:i/>
      <w:iCs/>
      <w:color w:val="404040" w:themeColor="text1" w:themeTint="BF"/>
      <w:sz w:val="20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A6D81"/>
    <w:rPr>
      <w:rFonts w:asciiTheme="majorHAnsi" w:eastAsiaTheme="majorEastAsia" w:hAnsiTheme="majorHAnsi" w:cs="Mangal"/>
      <w:b/>
      <w:bCs/>
      <w:color w:val="365F91" w:themeColor="accent1" w:themeShade="BF"/>
      <w:kern w:val="1"/>
      <w:sz w:val="28"/>
      <w:szCs w:val="25"/>
      <w:lang w:eastAsia="hi-IN" w:bidi="hi-IN"/>
    </w:rPr>
  </w:style>
  <w:style w:type="paragraph" w:styleId="a3">
    <w:name w:val="Balloon Text"/>
    <w:basedOn w:val="a"/>
    <w:link w:val="a4"/>
    <w:uiPriority w:val="99"/>
    <w:semiHidden/>
    <w:unhideWhenUsed/>
    <w:rsid w:val="00B61D75"/>
    <w:pPr>
      <w:spacing w:line="240" w:lineRule="auto"/>
    </w:pPr>
    <w:rPr>
      <w:rFonts w:ascii="Tahoma" w:hAnsi="Tahoma" w:cs="Mangal"/>
      <w:sz w:val="16"/>
      <w:szCs w:val="14"/>
    </w:rPr>
  </w:style>
  <w:style w:type="character" w:customStyle="1" w:styleId="a4">
    <w:name w:val="Текст выноски Знак"/>
    <w:basedOn w:val="a0"/>
    <w:link w:val="a3"/>
    <w:uiPriority w:val="99"/>
    <w:semiHidden/>
    <w:rsid w:val="00B61D75"/>
    <w:rPr>
      <w:rFonts w:ascii="Tahoma" w:eastAsia="Times New Roman" w:hAnsi="Tahoma" w:cs="Mangal"/>
      <w:kern w:val="1"/>
      <w:sz w:val="16"/>
      <w:szCs w:val="14"/>
      <w:lang w:eastAsia="hi-IN" w:bidi="hi-IN"/>
    </w:rPr>
  </w:style>
  <w:style w:type="paragraph" w:styleId="a5">
    <w:name w:val="caption"/>
    <w:basedOn w:val="a"/>
    <w:next w:val="a"/>
    <w:link w:val="a6"/>
    <w:uiPriority w:val="35"/>
    <w:unhideWhenUsed/>
    <w:qFormat/>
    <w:rsid w:val="000A02EF"/>
    <w:pPr>
      <w:suppressAutoHyphens w:val="0"/>
      <w:spacing w:after="200" w:line="240" w:lineRule="auto"/>
    </w:pPr>
    <w:rPr>
      <w:rFonts w:asciiTheme="minorHAnsi" w:eastAsiaTheme="minorHAnsi" w:hAnsiTheme="minorHAnsi" w:cstheme="minorBidi"/>
      <w:b/>
      <w:bCs/>
      <w:color w:val="4F81BD" w:themeColor="accent1"/>
      <w:kern w:val="0"/>
      <w:sz w:val="18"/>
      <w:szCs w:val="18"/>
      <w:lang w:eastAsia="en-US" w:bidi="ar-SA"/>
    </w:rPr>
  </w:style>
  <w:style w:type="paragraph" w:styleId="a7">
    <w:name w:val="header"/>
    <w:basedOn w:val="a"/>
    <w:link w:val="a8"/>
    <w:uiPriority w:val="99"/>
    <w:unhideWhenUsed/>
    <w:rsid w:val="00F42D7B"/>
    <w:pPr>
      <w:tabs>
        <w:tab w:val="center" w:pos="4677"/>
        <w:tab w:val="right" w:pos="9355"/>
      </w:tabs>
      <w:spacing w:line="240" w:lineRule="auto"/>
    </w:pPr>
    <w:rPr>
      <w:rFonts w:cs="Mangal"/>
    </w:rPr>
  </w:style>
  <w:style w:type="character" w:customStyle="1" w:styleId="a8">
    <w:name w:val="Верхний колонтитул Знак"/>
    <w:basedOn w:val="a0"/>
    <w:link w:val="a7"/>
    <w:uiPriority w:val="99"/>
    <w:rsid w:val="00F42D7B"/>
    <w:rPr>
      <w:rFonts w:ascii="Times New Roman" w:eastAsia="Times New Roman" w:hAnsi="Times New Roman" w:cs="Mangal"/>
      <w:kern w:val="1"/>
      <w:sz w:val="24"/>
      <w:szCs w:val="28"/>
      <w:lang w:eastAsia="hi-IN" w:bidi="hi-IN"/>
    </w:rPr>
  </w:style>
  <w:style w:type="paragraph" w:styleId="a9">
    <w:name w:val="footer"/>
    <w:basedOn w:val="a"/>
    <w:link w:val="aa"/>
    <w:uiPriority w:val="99"/>
    <w:unhideWhenUsed/>
    <w:rsid w:val="00F42D7B"/>
    <w:pPr>
      <w:tabs>
        <w:tab w:val="center" w:pos="4677"/>
        <w:tab w:val="right" w:pos="9355"/>
      </w:tabs>
      <w:spacing w:line="240" w:lineRule="auto"/>
    </w:pPr>
    <w:rPr>
      <w:rFonts w:cs="Mangal"/>
    </w:rPr>
  </w:style>
  <w:style w:type="character" w:customStyle="1" w:styleId="aa">
    <w:name w:val="Нижний колонтитул Знак"/>
    <w:basedOn w:val="a0"/>
    <w:link w:val="a9"/>
    <w:uiPriority w:val="99"/>
    <w:rsid w:val="00F42D7B"/>
    <w:rPr>
      <w:rFonts w:ascii="Times New Roman" w:eastAsia="Times New Roman" w:hAnsi="Times New Roman" w:cs="Mangal"/>
      <w:kern w:val="1"/>
      <w:sz w:val="24"/>
      <w:szCs w:val="28"/>
      <w:lang w:eastAsia="hi-IN" w:bidi="hi-IN"/>
    </w:rPr>
  </w:style>
  <w:style w:type="character" w:styleId="ab">
    <w:name w:val="annotation reference"/>
    <w:basedOn w:val="a0"/>
    <w:uiPriority w:val="99"/>
    <w:semiHidden/>
    <w:unhideWhenUsed/>
    <w:rsid w:val="002130FE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2130FE"/>
    <w:pPr>
      <w:spacing w:line="240" w:lineRule="auto"/>
    </w:pPr>
    <w:rPr>
      <w:rFonts w:cs="Mangal"/>
      <w:sz w:val="20"/>
      <w:szCs w:val="18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2130FE"/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paragraph" w:customStyle="1" w:styleId="ae">
    <w:name w:val="Стиль Таблица"/>
    <w:basedOn w:val="af"/>
    <w:qFormat/>
    <w:rsid w:val="002130FE"/>
    <w:pPr>
      <w:suppressAutoHyphens w:val="0"/>
      <w:spacing w:after="200" w:line="276" w:lineRule="auto"/>
      <w:jc w:val="right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af">
    <w:name w:val="List Number"/>
    <w:basedOn w:val="a"/>
    <w:uiPriority w:val="99"/>
    <w:semiHidden/>
    <w:unhideWhenUsed/>
    <w:rsid w:val="002130FE"/>
    <w:pPr>
      <w:ind w:left="720" w:hanging="360"/>
      <w:contextualSpacing/>
    </w:pPr>
    <w:rPr>
      <w:rFonts w:cs="Mangal"/>
    </w:rPr>
  </w:style>
  <w:style w:type="character" w:customStyle="1" w:styleId="40">
    <w:name w:val="Заголовок 4 Знак"/>
    <w:basedOn w:val="a0"/>
    <w:link w:val="4"/>
    <w:uiPriority w:val="9"/>
    <w:semiHidden/>
    <w:rsid w:val="00FE0BD4"/>
    <w:rPr>
      <w:rFonts w:asciiTheme="majorHAnsi" w:eastAsiaTheme="majorEastAsia" w:hAnsiTheme="majorHAnsi" w:cs="Mangal"/>
      <w:b/>
      <w:bCs/>
      <w:i/>
      <w:iCs/>
      <w:color w:val="4F81BD" w:themeColor="accent1"/>
      <w:kern w:val="1"/>
      <w:sz w:val="24"/>
      <w:szCs w:val="28"/>
      <w:lang w:eastAsia="hi-IN" w:bidi="hi-IN"/>
    </w:rPr>
  </w:style>
  <w:style w:type="paragraph" w:styleId="af0">
    <w:name w:val="Body Text"/>
    <w:basedOn w:val="a"/>
    <w:link w:val="af1"/>
    <w:uiPriority w:val="99"/>
    <w:semiHidden/>
    <w:unhideWhenUsed/>
    <w:rsid w:val="008914E0"/>
    <w:pPr>
      <w:suppressAutoHyphens w:val="0"/>
      <w:spacing w:after="120" w:line="276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8914E0"/>
  </w:style>
  <w:style w:type="paragraph" w:customStyle="1" w:styleId="Default">
    <w:name w:val="Default"/>
    <w:rsid w:val="008914E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51">
    <w:name w:val="Основной текст5"/>
    <w:basedOn w:val="a"/>
    <w:uiPriority w:val="99"/>
    <w:rsid w:val="00004436"/>
    <w:pPr>
      <w:shd w:val="clear" w:color="auto" w:fill="FFFFFF"/>
      <w:suppressAutoHyphens w:val="0"/>
      <w:spacing w:after="360" w:line="240" w:lineRule="atLeast"/>
      <w:ind w:hanging="700"/>
    </w:pPr>
    <w:rPr>
      <w:color w:val="000000"/>
      <w:kern w:val="0"/>
      <w:sz w:val="23"/>
      <w:szCs w:val="23"/>
      <w:lang w:eastAsia="ru-RU" w:bidi="ar-SA"/>
    </w:rPr>
  </w:style>
  <w:style w:type="character" w:customStyle="1" w:styleId="20">
    <w:name w:val="Заголовок 2 Знак"/>
    <w:basedOn w:val="a0"/>
    <w:link w:val="2"/>
    <w:uiPriority w:val="9"/>
    <w:rsid w:val="00E45166"/>
    <w:rPr>
      <w:rFonts w:asciiTheme="majorHAnsi" w:eastAsiaTheme="majorEastAsia" w:hAnsiTheme="majorHAnsi" w:cs="Mangal"/>
      <w:b/>
      <w:bCs/>
      <w:color w:val="4F81BD" w:themeColor="accent1"/>
      <w:kern w:val="1"/>
      <w:sz w:val="26"/>
      <w:szCs w:val="23"/>
      <w:lang w:eastAsia="hi-IN" w:bidi="hi-IN"/>
    </w:rPr>
  </w:style>
  <w:style w:type="paragraph" w:styleId="af2">
    <w:name w:val="No Spacing"/>
    <w:link w:val="af3"/>
    <w:uiPriority w:val="1"/>
    <w:qFormat/>
    <w:rsid w:val="0033460D"/>
    <w:pPr>
      <w:spacing w:after="0" w:line="240" w:lineRule="auto"/>
    </w:pPr>
    <w:rPr>
      <w:rFonts w:eastAsiaTheme="minorEastAsia"/>
      <w:lang w:eastAsia="ru-RU"/>
    </w:rPr>
  </w:style>
  <w:style w:type="character" w:customStyle="1" w:styleId="af3">
    <w:name w:val="Без интервала Знак"/>
    <w:basedOn w:val="a0"/>
    <w:link w:val="af2"/>
    <w:uiPriority w:val="1"/>
    <w:rsid w:val="0033460D"/>
    <w:rPr>
      <w:rFonts w:eastAsiaTheme="minorEastAsia"/>
      <w:lang w:eastAsia="ru-RU"/>
    </w:rPr>
  </w:style>
  <w:style w:type="paragraph" w:styleId="af4">
    <w:name w:val="TOC Heading"/>
    <w:basedOn w:val="1"/>
    <w:next w:val="a"/>
    <w:uiPriority w:val="39"/>
    <w:semiHidden/>
    <w:unhideWhenUsed/>
    <w:qFormat/>
    <w:rsid w:val="006E6236"/>
    <w:pPr>
      <w:suppressAutoHyphens w:val="0"/>
      <w:spacing w:line="276" w:lineRule="auto"/>
      <w:outlineLvl w:val="9"/>
    </w:pPr>
    <w:rPr>
      <w:rFonts w:cstheme="majorBidi"/>
      <w:kern w:val="0"/>
      <w:szCs w:val="28"/>
      <w:lang w:eastAsia="ru-RU" w:bidi="ar-SA"/>
    </w:rPr>
  </w:style>
  <w:style w:type="paragraph" w:styleId="11">
    <w:name w:val="toc 1"/>
    <w:basedOn w:val="a"/>
    <w:next w:val="a"/>
    <w:autoRedefine/>
    <w:uiPriority w:val="39"/>
    <w:unhideWhenUsed/>
    <w:rsid w:val="006E6236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6E6236"/>
    <w:pPr>
      <w:ind w:left="240"/>
    </w:pPr>
    <w:rPr>
      <w:rFonts w:asciiTheme="minorHAnsi" w:hAnsiTheme="minorHAnsi"/>
      <w:smallCaps/>
      <w:sz w:val="20"/>
      <w:szCs w:val="20"/>
    </w:rPr>
  </w:style>
  <w:style w:type="character" w:styleId="af5">
    <w:name w:val="Hyperlink"/>
    <w:basedOn w:val="a0"/>
    <w:uiPriority w:val="99"/>
    <w:unhideWhenUsed/>
    <w:rsid w:val="006E6236"/>
    <w:rPr>
      <w:color w:val="0000FF" w:themeColor="hyperlink"/>
      <w:u w:val="single"/>
    </w:rPr>
  </w:style>
  <w:style w:type="paragraph" w:styleId="af6">
    <w:name w:val="List Paragraph"/>
    <w:basedOn w:val="a"/>
    <w:uiPriority w:val="34"/>
    <w:qFormat/>
    <w:rsid w:val="008D386F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customStyle="1" w:styleId="af7">
    <w:name w:val="Таблицы"/>
    <w:basedOn w:val="a5"/>
    <w:link w:val="af8"/>
    <w:qFormat/>
    <w:rsid w:val="009A6D81"/>
    <w:pPr>
      <w:spacing w:before="240"/>
    </w:pPr>
    <w:rPr>
      <w:rFonts w:ascii="Times New Roman" w:hAnsi="Times New Roman" w:cs="Times New Roman"/>
      <w:sz w:val="20"/>
      <w:szCs w:val="24"/>
    </w:rPr>
  </w:style>
  <w:style w:type="paragraph" w:styleId="af9">
    <w:name w:val="annotation subject"/>
    <w:basedOn w:val="ac"/>
    <w:next w:val="ac"/>
    <w:link w:val="afa"/>
    <w:uiPriority w:val="99"/>
    <w:semiHidden/>
    <w:unhideWhenUsed/>
    <w:rsid w:val="00C01DA5"/>
    <w:rPr>
      <w:b/>
      <w:bCs/>
    </w:rPr>
  </w:style>
  <w:style w:type="character" w:customStyle="1" w:styleId="afa">
    <w:name w:val="Тема примечания Знак"/>
    <w:basedOn w:val="ad"/>
    <w:link w:val="af9"/>
    <w:uiPriority w:val="99"/>
    <w:semiHidden/>
    <w:rsid w:val="00C01DA5"/>
    <w:rPr>
      <w:rFonts w:ascii="Times New Roman" w:eastAsia="Times New Roman" w:hAnsi="Times New Roman" w:cs="Mangal"/>
      <w:b/>
      <w:bCs/>
      <w:kern w:val="1"/>
      <w:sz w:val="20"/>
      <w:szCs w:val="18"/>
      <w:lang w:eastAsia="hi-IN" w:bidi="hi-IN"/>
    </w:rPr>
  </w:style>
  <w:style w:type="paragraph" w:styleId="afb">
    <w:name w:val="Revision"/>
    <w:hidden/>
    <w:uiPriority w:val="99"/>
    <w:semiHidden/>
    <w:rsid w:val="00C01DA5"/>
    <w:pPr>
      <w:spacing w:after="0" w:line="240" w:lineRule="auto"/>
    </w:pPr>
    <w:rPr>
      <w:rFonts w:ascii="Times New Roman" w:eastAsia="Times New Roman" w:hAnsi="Times New Roman" w:cs="Mangal"/>
      <w:kern w:val="1"/>
      <w:sz w:val="24"/>
      <w:szCs w:val="28"/>
      <w:lang w:eastAsia="hi-IN" w:bidi="hi-IN"/>
    </w:rPr>
  </w:style>
  <w:style w:type="paragraph" w:customStyle="1" w:styleId="12">
    <w:name w:val="Текст1"/>
    <w:basedOn w:val="a"/>
    <w:qFormat/>
    <w:rsid w:val="00F71467"/>
    <w:pPr>
      <w:spacing w:before="120" w:after="120" w:line="240" w:lineRule="auto"/>
      <w:ind w:firstLine="425"/>
      <w:jc w:val="both"/>
    </w:pPr>
    <w:rPr>
      <w:szCs w:val="24"/>
    </w:rPr>
  </w:style>
  <w:style w:type="character" w:customStyle="1" w:styleId="a6">
    <w:name w:val="Название объекта Знак"/>
    <w:basedOn w:val="a0"/>
    <w:link w:val="a5"/>
    <w:uiPriority w:val="35"/>
    <w:rsid w:val="001633E6"/>
    <w:rPr>
      <w:b/>
      <w:bCs/>
      <w:color w:val="4F81BD" w:themeColor="accent1"/>
      <w:sz w:val="18"/>
      <w:szCs w:val="18"/>
    </w:rPr>
  </w:style>
  <w:style w:type="character" w:customStyle="1" w:styleId="af8">
    <w:name w:val="Таблицы Знак"/>
    <w:basedOn w:val="a6"/>
    <w:link w:val="af7"/>
    <w:rsid w:val="009A6D81"/>
    <w:rPr>
      <w:rFonts w:ascii="Times New Roman" w:hAnsi="Times New Roman" w:cs="Times New Roman"/>
      <w:b/>
      <w:bCs/>
      <w:color w:val="4F81BD" w:themeColor="accent1"/>
      <w:sz w:val="20"/>
      <w:szCs w:val="24"/>
    </w:rPr>
  </w:style>
  <w:style w:type="paragraph" w:styleId="31">
    <w:name w:val="toc 3"/>
    <w:basedOn w:val="a"/>
    <w:next w:val="a"/>
    <w:autoRedefine/>
    <w:uiPriority w:val="39"/>
    <w:unhideWhenUsed/>
    <w:rsid w:val="00981840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981840"/>
    <w:pPr>
      <w:ind w:left="720"/>
    </w:pPr>
    <w:rPr>
      <w:rFonts w:asciiTheme="minorHAnsi" w:hAnsiTheme="minorHAnsi"/>
      <w:sz w:val="18"/>
      <w:szCs w:val="18"/>
    </w:rPr>
  </w:style>
  <w:style w:type="paragraph" w:styleId="52">
    <w:name w:val="toc 5"/>
    <w:basedOn w:val="a"/>
    <w:next w:val="a"/>
    <w:autoRedefine/>
    <w:uiPriority w:val="39"/>
    <w:unhideWhenUsed/>
    <w:rsid w:val="00981840"/>
    <w:pPr>
      <w:ind w:left="96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981840"/>
    <w:pPr>
      <w:ind w:left="1200"/>
    </w:pPr>
    <w:rPr>
      <w:rFonts w:asciiTheme="minorHAnsi" w:hAnsiTheme="minorHAnsi"/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981840"/>
    <w:pPr>
      <w:ind w:left="144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981840"/>
    <w:pPr>
      <w:ind w:left="168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981840"/>
    <w:pPr>
      <w:ind w:left="1920"/>
    </w:pPr>
    <w:rPr>
      <w:rFonts w:asciiTheme="minorHAnsi" w:hAnsiTheme="minorHAnsi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461949"/>
    <w:rPr>
      <w:rFonts w:asciiTheme="majorHAnsi" w:eastAsiaTheme="majorEastAsia" w:hAnsiTheme="majorHAnsi" w:cs="Mangal"/>
      <w:b/>
      <w:bCs/>
      <w:color w:val="4F81BD" w:themeColor="accent1"/>
      <w:kern w:val="1"/>
      <w:sz w:val="24"/>
      <w:szCs w:val="28"/>
      <w:lang w:eastAsia="hi-IN" w:bidi="hi-IN"/>
    </w:rPr>
  </w:style>
  <w:style w:type="character" w:customStyle="1" w:styleId="50">
    <w:name w:val="Заголовок 5 Знак"/>
    <w:basedOn w:val="a0"/>
    <w:link w:val="5"/>
    <w:uiPriority w:val="9"/>
    <w:semiHidden/>
    <w:rsid w:val="00461949"/>
    <w:rPr>
      <w:rFonts w:asciiTheme="majorHAnsi" w:eastAsiaTheme="majorEastAsia" w:hAnsiTheme="majorHAnsi" w:cs="Mangal"/>
      <w:color w:val="243F60" w:themeColor="accent1" w:themeShade="7F"/>
      <w:kern w:val="1"/>
      <w:sz w:val="24"/>
      <w:szCs w:val="28"/>
      <w:lang w:eastAsia="hi-IN" w:bidi="hi-IN"/>
    </w:rPr>
  </w:style>
  <w:style w:type="character" w:customStyle="1" w:styleId="60">
    <w:name w:val="Заголовок 6 Знак"/>
    <w:basedOn w:val="a0"/>
    <w:link w:val="6"/>
    <w:uiPriority w:val="9"/>
    <w:semiHidden/>
    <w:rsid w:val="00461949"/>
    <w:rPr>
      <w:rFonts w:asciiTheme="majorHAnsi" w:eastAsiaTheme="majorEastAsia" w:hAnsiTheme="majorHAnsi" w:cs="Mangal"/>
      <w:i/>
      <w:iCs/>
      <w:color w:val="243F60" w:themeColor="accent1" w:themeShade="7F"/>
      <w:kern w:val="1"/>
      <w:sz w:val="24"/>
      <w:szCs w:val="28"/>
      <w:lang w:eastAsia="hi-IN" w:bidi="hi-IN"/>
    </w:rPr>
  </w:style>
  <w:style w:type="character" w:customStyle="1" w:styleId="70">
    <w:name w:val="Заголовок 7 Знак"/>
    <w:basedOn w:val="a0"/>
    <w:link w:val="7"/>
    <w:uiPriority w:val="9"/>
    <w:semiHidden/>
    <w:rsid w:val="00461949"/>
    <w:rPr>
      <w:rFonts w:asciiTheme="majorHAnsi" w:eastAsiaTheme="majorEastAsia" w:hAnsiTheme="majorHAnsi" w:cs="Mangal"/>
      <w:i/>
      <w:iCs/>
      <w:color w:val="404040" w:themeColor="text1" w:themeTint="BF"/>
      <w:kern w:val="1"/>
      <w:sz w:val="24"/>
      <w:szCs w:val="28"/>
      <w:lang w:eastAsia="hi-IN" w:bidi="hi-IN"/>
    </w:rPr>
  </w:style>
  <w:style w:type="character" w:customStyle="1" w:styleId="80">
    <w:name w:val="Заголовок 8 Знак"/>
    <w:basedOn w:val="a0"/>
    <w:link w:val="8"/>
    <w:uiPriority w:val="9"/>
    <w:semiHidden/>
    <w:rsid w:val="00461949"/>
    <w:rPr>
      <w:rFonts w:asciiTheme="majorHAnsi" w:eastAsiaTheme="majorEastAsia" w:hAnsiTheme="majorHAnsi" w:cs="Mangal"/>
      <w:color w:val="404040" w:themeColor="text1" w:themeTint="BF"/>
      <w:kern w:val="1"/>
      <w:sz w:val="20"/>
      <w:szCs w:val="18"/>
      <w:lang w:eastAsia="hi-IN" w:bidi="hi-IN"/>
    </w:rPr>
  </w:style>
  <w:style w:type="character" w:customStyle="1" w:styleId="90">
    <w:name w:val="Заголовок 9 Знак"/>
    <w:basedOn w:val="a0"/>
    <w:link w:val="9"/>
    <w:uiPriority w:val="9"/>
    <w:semiHidden/>
    <w:rsid w:val="00461949"/>
    <w:rPr>
      <w:rFonts w:asciiTheme="majorHAnsi" w:eastAsiaTheme="majorEastAsia" w:hAnsiTheme="majorHAnsi" w:cs="Mangal"/>
      <w:i/>
      <w:iCs/>
      <w:color w:val="404040" w:themeColor="text1" w:themeTint="BF"/>
      <w:kern w:val="1"/>
      <w:sz w:val="20"/>
      <w:szCs w:val="18"/>
      <w:lang w:eastAsia="hi-IN" w:bidi="hi-IN"/>
    </w:rPr>
  </w:style>
  <w:style w:type="paragraph" w:styleId="afc">
    <w:name w:val="Title"/>
    <w:basedOn w:val="a"/>
    <w:next w:val="a"/>
    <w:link w:val="afd"/>
    <w:uiPriority w:val="10"/>
    <w:qFormat/>
    <w:rsid w:val="00531083"/>
    <w:pPr>
      <w:pBdr>
        <w:bottom w:val="single" w:sz="8" w:space="4" w:color="4F81BD" w:themeColor="accent1"/>
      </w:pBdr>
      <w:suppressAutoHyphens w:val="0"/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 w:bidi="ar-SA"/>
    </w:rPr>
  </w:style>
  <w:style w:type="character" w:customStyle="1" w:styleId="afd">
    <w:name w:val="Название Знак"/>
    <w:basedOn w:val="a0"/>
    <w:link w:val="afc"/>
    <w:uiPriority w:val="10"/>
    <w:rsid w:val="0053108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e">
    <w:name w:val="Subtitle"/>
    <w:basedOn w:val="a"/>
    <w:next w:val="a"/>
    <w:link w:val="aff"/>
    <w:uiPriority w:val="11"/>
    <w:qFormat/>
    <w:rsid w:val="00531083"/>
    <w:pPr>
      <w:numPr>
        <w:ilvl w:val="1"/>
      </w:numPr>
      <w:suppressAutoHyphens w:val="0"/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Cs w:val="24"/>
      <w:lang w:eastAsia="ru-RU" w:bidi="ar-SA"/>
    </w:rPr>
  </w:style>
  <w:style w:type="character" w:customStyle="1" w:styleId="aff">
    <w:name w:val="Подзаголовок Знак"/>
    <w:basedOn w:val="a0"/>
    <w:link w:val="afe"/>
    <w:uiPriority w:val="11"/>
    <w:rsid w:val="0053108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f0">
    <w:name w:val="Bibliography"/>
    <w:basedOn w:val="a"/>
    <w:next w:val="a"/>
    <w:uiPriority w:val="37"/>
    <w:unhideWhenUsed/>
    <w:rsid w:val="0028284C"/>
    <w:rPr>
      <w:rFonts w:cs="Mangal"/>
    </w:rPr>
  </w:style>
  <w:style w:type="paragraph" w:styleId="aff1">
    <w:name w:val="footnote text"/>
    <w:basedOn w:val="a"/>
    <w:link w:val="aff2"/>
    <w:uiPriority w:val="99"/>
    <w:semiHidden/>
    <w:unhideWhenUsed/>
    <w:rsid w:val="00CD79CF"/>
    <w:pPr>
      <w:spacing w:line="240" w:lineRule="auto"/>
    </w:pPr>
    <w:rPr>
      <w:rFonts w:cs="Mangal"/>
      <w:sz w:val="20"/>
      <w:szCs w:val="18"/>
    </w:rPr>
  </w:style>
  <w:style w:type="character" w:customStyle="1" w:styleId="aff2">
    <w:name w:val="Текст сноски Знак"/>
    <w:basedOn w:val="a0"/>
    <w:link w:val="aff1"/>
    <w:uiPriority w:val="99"/>
    <w:semiHidden/>
    <w:rsid w:val="00CD79CF"/>
    <w:rPr>
      <w:rFonts w:ascii="Times New Roman" w:eastAsia="Times New Roman" w:hAnsi="Times New Roman" w:cs="Mangal"/>
      <w:kern w:val="1"/>
      <w:sz w:val="20"/>
      <w:szCs w:val="18"/>
      <w:lang w:eastAsia="hi-IN" w:bidi="hi-IN"/>
    </w:rPr>
  </w:style>
  <w:style w:type="character" w:styleId="aff3">
    <w:name w:val="footnote reference"/>
    <w:basedOn w:val="a0"/>
    <w:uiPriority w:val="99"/>
    <w:semiHidden/>
    <w:unhideWhenUsed/>
    <w:rsid w:val="00CD79C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82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6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2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4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info@geoinfograd.ru" TargetMode="External"/><Relationship Id="rId18" Type="http://schemas.openxmlformats.org/officeDocument/2006/relationships/image" Target="media/image3.tiff"/><Relationship Id="rId26" Type="http://schemas.openxmlformats.org/officeDocument/2006/relationships/chart" Target="charts/chart5.xml"/><Relationship Id="rId3" Type="http://schemas.openxmlformats.org/officeDocument/2006/relationships/numbering" Target="numbering.xml"/><Relationship Id="rId21" Type="http://schemas.openxmlformats.org/officeDocument/2006/relationships/image" Target="media/image5.png"/><Relationship Id="rId34" Type="http://schemas.openxmlformats.org/officeDocument/2006/relationships/chart" Target="charts/chart11.xml"/><Relationship Id="rId7" Type="http://schemas.openxmlformats.org/officeDocument/2006/relationships/webSettings" Target="webSettings.xml"/><Relationship Id="rId12" Type="http://schemas.openxmlformats.org/officeDocument/2006/relationships/hyperlink" Target="http://www.geoinfograd.ru" TargetMode="External"/><Relationship Id="rId17" Type="http://schemas.openxmlformats.org/officeDocument/2006/relationships/footer" Target="footer3.xml"/><Relationship Id="rId25" Type="http://schemas.openxmlformats.org/officeDocument/2006/relationships/chart" Target="charts/chart4.xml"/><Relationship Id="rId33" Type="http://schemas.openxmlformats.org/officeDocument/2006/relationships/chart" Target="charts/chart10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chart" Target="charts/chart1.xml"/><Relationship Id="rId29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chart" Target="charts/chart3.xml"/><Relationship Id="rId32" Type="http://schemas.openxmlformats.org/officeDocument/2006/relationships/image" Target="media/image7.emf"/><Relationship Id="rId5" Type="http://schemas.microsoft.com/office/2007/relationships/stylesWithEffects" Target="stylesWithEffects.xml"/><Relationship Id="rId15" Type="http://schemas.openxmlformats.org/officeDocument/2006/relationships/footer" Target="footer2.xml"/><Relationship Id="rId23" Type="http://schemas.openxmlformats.org/officeDocument/2006/relationships/hyperlink" Target="file:///D:\Temp\&#1055;&#1056;&#1054;&#1043;&#1056;&#1040;&#1052;&#1052;&#1067;\&#1048;&#1053;&#1042;&#1045;&#1057;&#1058;&#1048;&#1062;&#1048;&#1054;&#1053;&#1053;&#1067;&#1045;%20&#1055;&#1056;&#1054;&#1043;&#1056;&#1040;&#1052;&#1052;&#1067;\&#1048;&#1053;&#1042;&#1045;&#1057;&#1058;&#1055;&#1056;&#1054;&#1043;&#1056;&#1040;&#1052;&#1052;&#1040;%20&#1055;&#1054;%20&#1053;&#1054;&#1042;&#1054;&#1049;%20&#1060;&#1054;&#1056;&#1052;&#1045;\&#1080;&#1085;&#1074;&#1077;&#1089;&#1090;&#1080;&#1094;&#1080;&#1086;&#1085;&#1085;&#1072;&#1103;%202016.xlsx" TargetMode="External"/><Relationship Id="rId28" Type="http://schemas.openxmlformats.org/officeDocument/2006/relationships/chart" Target="charts/chart7.xml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4.tiff"/><Relationship Id="rId31" Type="http://schemas.openxmlformats.org/officeDocument/2006/relationships/image" Target="media/image6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1.xml"/><Relationship Id="rId22" Type="http://schemas.openxmlformats.org/officeDocument/2006/relationships/chart" Target="charts/chart2.xml"/><Relationship Id="rId27" Type="http://schemas.openxmlformats.org/officeDocument/2006/relationships/chart" Target="charts/chart6.xml"/><Relationship Id="rId30" Type="http://schemas.openxmlformats.org/officeDocument/2006/relationships/chart" Target="charts/chart9.xml"/><Relationship Id="rId35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6.bin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7.bin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2.bin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3.bin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4.bin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5.bin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!&#1055;&#1088;&#1086;&#1077;&#1082;&#1090;&#1099;\&#1060;&#1088;&#1103;&#1079;&#1080;&#1085;&#1086;.%20&#1040;&#1076;&#1084;&#1080;&#1085;&#1080;&#1089;&#1090;&#1088;&#1072;&#1094;&#1080;&#1103;\&#1057;&#1093;&#1077;&#1084;&#1072;%20&#1090;&#1077;&#1087;&#1083;&#1086;&#1089;&#1085;&#1072;&#1073;&#1078;&#1077;&#1085;&#1080;&#1103;\&#1040;&#1082;&#1090;&#1091;&#1072;&#1083;&#1080;&#1079;&#1072;&#1094;&#1080;&#1103;%20&#1089;&#1093;&#1077;&#1084;&#1099;%202015\&#1055;&#1088;&#1086;&#1084;&#1077;&#1078;&#1091;&#1090;&#1086;&#1095;&#1085;&#1099;&#1077;%20&#1076;&#1072;&#1085;&#1085;&#1099;&#1077;%20v2.4%20&#1060;&#1088;&#1103;&#1079;&#1080;&#1085;&#1086;%20-%20(2016)%20&#1073;&#1077;&#1079;&#1076;&#1077;&#1092;&#1080;&#1094;&#1080;&#1090;&#1085;&#1099;&#1081;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/>
      <c:areaChart>
        <c:grouping val="stacked"/>
        <c:varyColors val="0"/>
        <c:ser>
          <c:idx val="0"/>
          <c:order val="0"/>
          <c:tx>
            <c:strRef>
              <c:f>БмИтог_!$H$3</c:f>
              <c:strCache>
                <c:ptCount val="1"/>
                <c:pt idx="0">
                  <c:v>Потери ТМ в сетях</c:v>
                </c:pt>
              </c:strCache>
            </c:strRef>
          </c:tx>
          <c:spPr>
            <a:solidFill>
              <a:schemeClr val="accent1">
                <a:lumMod val="75000"/>
              </a:schemeClr>
            </a:solidFill>
          </c:spPr>
          <c:cat>
            <c:numRef>
              <c:f>БмИтог_!$B$5:$B$21</c:f>
              <c:numCache>
                <c:formatCode>General</c:formatCode>
                <c:ptCount val="17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БмИтог_!$H$5:$H$13</c:f>
              <c:numCache>
                <c:formatCode>0.00</c:formatCode>
                <c:ptCount val="9"/>
                <c:pt idx="0">
                  <c:v>11.938607648198188</c:v>
                </c:pt>
                <c:pt idx="1">
                  <c:v>12.882947514995838</c:v>
                </c:pt>
                <c:pt idx="2">
                  <c:v>13.787345720005113</c:v>
                </c:pt>
                <c:pt idx="3">
                  <c:v>14.019789807677524</c:v>
                </c:pt>
                <c:pt idx="4">
                  <c:v>14.787499041932062</c:v>
                </c:pt>
                <c:pt idx="5">
                  <c:v>15.512943215314426</c:v>
                </c:pt>
                <c:pt idx="6">
                  <c:v>15.90224262798737</c:v>
                </c:pt>
                <c:pt idx="7">
                  <c:v>16.37224336345998</c:v>
                </c:pt>
                <c:pt idx="8">
                  <c:v>16.37224336345998</c:v>
                </c:pt>
              </c:numCache>
            </c:numRef>
          </c:val>
        </c:ser>
        <c:ser>
          <c:idx val="1"/>
          <c:order val="1"/>
          <c:tx>
            <c:strRef>
              <c:f>БмИтог_!$K$3</c:f>
              <c:strCache>
                <c:ptCount val="1"/>
                <c:pt idx="0">
                  <c:v>Нагрузка потребителей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cat>
            <c:numRef>
              <c:f>БмИтог_!$B$5:$B$21</c:f>
              <c:numCache>
                <c:formatCode>General</c:formatCode>
                <c:ptCount val="17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БмИтог_!$K$5:$K$13</c:f>
              <c:numCache>
                <c:formatCode>0.00</c:formatCode>
                <c:ptCount val="9"/>
                <c:pt idx="0">
                  <c:v>148.32034899999999</c:v>
                </c:pt>
                <c:pt idx="1">
                  <c:v>155.455783</c:v>
                </c:pt>
                <c:pt idx="2">
                  <c:v>162.48478299999999</c:v>
                </c:pt>
                <c:pt idx="3">
                  <c:v>165.41278299999999</c:v>
                </c:pt>
                <c:pt idx="4">
                  <c:v>177.36378300000001</c:v>
                </c:pt>
                <c:pt idx="5">
                  <c:v>185.593783</c:v>
                </c:pt>
                <c:pt idx="6">
                  <c:v>191.16578299999998</c:v>
                </c:pt>
                <c:pt idx="7">
                  <c:v>200.18378300000001</c:v>
                </c:pt>
                <c:pt idx="8">
                  <c:v>200.18378300000001</c:v>
                </c:pt>
              </c:numCache>
            </c:numRef>
          </c:val>
        </c:ser>
        <c:ser>
          <c:idx val="2"/>
          <c:order val="2"/>
          <c:tx>
            <c:strRef>
              <c:f>БмИтог_!$M$3</c:f>
              <c:strCache>
                <c:ptCount val="1"/>
                <c:pt idx="0">
                  <c:v>Резерв/дефицит ТМ</c:v>
                </c:pt>
              </c:strCache>
            </c:strRef>
          </c:tx>
          <c:spPr>
            <a:solidFill>
              <a:schemeClr val="accent1">
                <a:lumMod val="40000"/>
                <a:lumOff val="60000"/>
              </a:schemeClr>
            </a:solidFill>
          </c:spPr>
          <c:cat>
            <c:numRef>
              <c:f>БмИтог_!$B$5:$B$21</c:f>
              <c:numCache>
                <c:formatCode>General</c:formatCode>
                <c:ptCount val="17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БмИтог_!$M$5:$M$13</c:f>
              <c:numCache>
                <c:formatCode>0.00</c:formatCode>
                <c:ptCount val="9"/>
                <c:pt idx="0">
                  <c:v>0.39927527580181277</c:v>
                </c:pt>
                <c:pt idx="1">
                  <c:v>-7.7145485909958325</c:v>
                </c:pt>
                <c:pt idx="2">
                  <c:v>-10.87771964600509</c:v>
                </c:pt>
                <c:pt idx="3">
                  <c:v>13.786385815572515</c:v>
                </c:pt>
                <c:pt idx="4">
                  <c:v>0.91664046248669706</c:v>
                </c:pt>
                <c:pt idx="5">
                  <c:v>-10.145374287944463</c:v>
                </c:pt>
                <c:pt idx="6">
                  <c:v>-15.260122719010411</c:v>
                </c:pt>
                <c:pt idx="7">
                  <c:v>-37.622990817531445</c:v>
                </c:pt>
                <c:pt idx="8">
                  <c:v>-48.361520104156313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2671488"/>
        <c:axId val="102673408"/>
      </c:areaChart>
      <c:lineChart>
        <c:grouping val="standard"/>
        <c:varyColors val="0"/>
        <c:ser>
          <c:idx val="3"/>
          <c:order val="3"/>
          <c:tx>
            <c:strRef>
              <c:f>БмИтог_!$L$3</c:f>
              <c:strCache>
                <c:ptCount val="1"/>
                <c:pt idx="0">
                  <c:v>Общая нагрузка (с потерями в сетях)</c:v>
                </c:pt>
              </c:strCache>
            </c:strRef>
          </c:tx>
          <c:spPr>
            <a:ln w="53975">
              <a:solidFill>
                <a:srgbClr val="C00000"/>
              </a:solidFill>
            </a:ln>
          </c:spPr>
          <c:marker>
            <c:spPr>
              <a:ln>
                <a:solidFill>
                  <a:srgbClr val="C00000"/>
                </a:solidFill>
              </a:ln>
            </c:spPr>
          </c:marker>
          <c:cat>
            <c:numRef>
              <c:f>БмИтог_!$B$5:$B$13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БмИтог_!$L$5:$L$13</c:f>
              <c:numCache>
                <c:formatCode>0.00</c:formatCode>
                <c:ptCount val="9"/>
                <c:pt idx="0">
                  <c:v>160.25895664819819</c:v>
                </c:pt>
                <c:pt idx="1">
                  <c:v>168.33873051499583</c:v>
                </c:pt>
                <c:pt idx="2">
                  <c:v>176.2721287200051</c:v>
                </c:pt>
                <c:pt idx="3">
                  <c:v>179.4325728076775</c:v>
                </c:pt>
                <c:pt idx="4">
                  <c:v>192.15128204193206</c:v>
                </c:pt>
                <c:pt idx="5">
                  <c:v>201.10672621531444</c:v>
                </c:pt>
                <c:pt idx="6">
                  <c:v>207.06802562798734</c:v>
                </c:pt>
                <c:pt idx="7">
                  <c:v>216.55602636345998</c:v>
                </c:pt>
                <c:pt idx="8">
                  <c:v>216.55602636345998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БмИтог_!$G$3</c:f>
              <c:strCache>
                <c:ptCount val="1"/>
                <c:pt idx="0">
                  <c:v>ТМ нетто</c:v>
                </c:pt>
              </c:strCache>
            </c:strRef>
          </c:tx>
          <c:spPr>
            <a:ln w="53975">
              <a:solidFill>
                <a:srgbClr val="00B050"/>
              </a:solidFill>
            </a:ln>
          </c:spPr>
          <c:marker>
            <c:spPr>
              <a:ln>
                <a:solidFill>
                  <a:srgbClr val="00B050"/>
                </a:solidFill>
              </a:ln>
            </c:spPr>
          </c:marker>
          <c:cat>
            <c:numRef>
              <c:f>БмИтог_!$B$5:$B$13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БмИтог_!$G$5:$G$13</c:f>
              <c:numCache>
                <c:formatCode>0.00</c:formatCode>
                <c:ptCount val="9"/>
                <c:pt idx="0">
                  <c:v>160.65823192400001</c:v>
                </c:pt>
                <c:pt idx="1">
                  <c:v>160.624181924</c:v>
                </c:pt>
                <c:pt idx="2">
                  <c:v>165.39440907400001</c:v>
                </c:pt>
                <c:pt idx="3">
                  <c:v>193.21895862325002</c:v>
                </c:pt>
                <c:pt idx="4">
                  <c:v>193.06792250441876</c:v>
                </c:pt>
                <c:pt idx="5">
                  <c:v>190.96135192736998</c:v>
                </c:pt>
                <c:pt idx="6">
                  <c:v>191.80790290897693</c:v>
                </c:pt>
                <c:pt idx="7">
                  <c:v>178.93303554592853</c:v>
                </c:pt>
                <c:pt idx="8">
                  <c:v>168.19450625930367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2671488"/>
        <c:axId val="102673408"/>
      </c:lineChart>
      <c:catAx>
        <c:axId val="1026714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02673408"/>
        <c:crosses val="autoZero"/>
        <c:auto val="1"/>
        <c:lblAlgn val="ctr"/>
        <c:lblOffset val="100"/>
        <c:noMultiLvlLbl val="0"/>
      </c:catAx>
      <c:valAx>
        <c:axId val="10267340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200"/>
                </a:pPr>
                <a:r>
                  <a:rPr lang="ru-RU" sz="1200"/>
                  <a:t>Мощность, Гкал/ч</a:t>
                </a:r>
              </a:p>
            </c:rich>
          </c:tx>
          <c:layout>
            <c:manualLayout>
              <c:xMode val="edge"/>
              <c:yMode val="edge"/>
              <c:x val="0.10357051445280294"/>
              <c:y val="0.26746071145156558"/>
            </c:manualLayout>
          </c:layout>
          <c:overlay val="0"/>
        </c:title>
        <c:numFmt formatCode="0" sourceLinked="0"/>
        <c:majorTickMark val="none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102671488"/>
        <c:crosses val="autoZero"/>
        <c:crossBetween val="between"/>
      </c:valAx>
      <c:dTable>
        <c:showHorzBorder val="1"/>
        <c:showVertBorder val="1"/>
        <c:showOutline val="1"/>
        <c:showKeys val="1"/>
      </c:dTable>
    </c:plotArea>
    <c:plotVisOnly val="1"/>
    <c:dispBlanksAs val="zero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БмИтог!$B$58</c:f>
              <c:strCache>
                <c:ptCount val="1"/>
                <c:pt idx="0">
                  <c:v> Котельная 6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БмИтог!$D$58:$S$58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1"/>
          <c:order val="1"/>
          <c:tx>
            <c:strRef>
              <c:f>БмИтог!$B$59</c:f>
              <c:strCache>
                <c:ptCount val="1"/>
                <c:pt idx="0">
                  <c:v>Котельная 8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БмИтог!$D$59:$S$59</c:f>
              <c:numCache>
                <c:formatCode>0.000</c:formatCode>
                <c:ptCount val="9"/>
                <c:pt idx="0">
                  <c:v>0.89</c:v>
                </c:pt>
                <c:pt idx="1">
                  <c:v>0.89</c:v>
                </c:pt>
                <c:pt idx="2">
                  <c:v>0.89</c:v>
                </c:pt>
                <c:pt idx="3">
                  <c:v>0.89</c:v>
                </c:pt>
                <c:pt idx="4">
                  <c:v>0.89</c:v>
                </c:pt>
                <c:pt idx="5">
                  <c:v>0.89</c:v>
                </c:pt>
                <c:pt idx="6">
                  <c:v>0.89</c:v>
                </c:pt>
                <c:pt idx="7">
                  <c:v>0.89</c:v>
                </c:pt>
                <c:pt idx="8">
                  <c:v>0.89</c:v>
                </c:pt>
              </c:numCache>
            </c:numRef>
          </c:val>
        </c:ser>
        <c:ser>
          <c:idx val="2"/>
          <c:order val="2"/>
          <c:tx>
            <c:strRef>
              <c:f>БмИтог!$B$60</c:f>
              <c:strCache>
                <c:ptCount val="1"/>
                <c:pt idx="0">
                  <c:v>Котельная 9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БмИтог!$D$60:$S$60</c:f>
              <c:numCache>
                <c:formatCode>0.000</c:formatCode>
                <c:ptCount val="9"/>
                <c:pt idx="0">
                  <c:v>0.50855499999999998</c:v>
                </c:pt>
                <c:pt idx="1">
                  <c:v>0.50855499999999998</c:v>
                </c:pt>
                <c:pt idx="2">
                  <c:v>0.50855499999999998</c:v>
                </c:pt>
                <c:pt idx="3">
                  <c:v>0.50855499999999998</c:v>
                </c:pt>
                <c:pt idx="4">
                  <c:v>0.50855499999999998</c:v>
                </c:pt>
                <c:pt idx="5">
                  <c:v>0.50855499999999998</c:v>
                </c:pt>
                <c:pt idx="6">
                  <c:v>0.50855499999999998</c:v>
                </c:pt>
                <c:pt idx="7">
                  <c:v>0.50855499999999998</c:v>
                </c:pt>
                <c:pt idx="8">
                  <c:v>0.50855499999999998</c:v>
                </c:pt>
              </c:numCache>
            </c:numRef>
          </c:val>
        </c:ser>
        <c:ser>
          <c:idx val="3"/>
          <c:order val="3"/>
          <c:tx>
            <c:strRef>
              <c:f>БмИтог!$B$61</c:f>
              <c:strCache>
                <c:ptCount val="1"/>
                <c:pt idx="0">
                  <c:v>Котельная 10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БмИтог!$D$61:$S$61</c:f>
              <c:numCache>
                <c:formatCode>0.000</c:formatCode>
                <c:ptCount val="9"/>
                <c:pt idx="0">
                  <c:v>0.33234000000000002</c:v>
                </c:pt>
                <c:pt idx="1">
                  <c:v>0.33234000000000002</c:v>
                </c:pt>
                <c:pt idx="2">
                  <c:v>0.33234000000000002</c:v>
                </c:pt>
                <c:pt idx="3">
                  <c:v>0.33234000000000002</c:v>
                </c:pt>
                <c:pt idx="4">
                  <c:v>0.33234000000000002</c:v>
                </c:pt>
                <c:pt idx="5">
                  <c:v>0.33234000000000002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4"/>
          <c:order val="4"/>
          <c:tx>
            <c:strRef>
              <c:f>БмИтог!$B$62</c:f>
              <c:strCache>
                <c:ptCount val="1"/>
                <c:pt idx="0">
                  <c:v>Котельная 11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БмИтог!$D$62:$S$62</c:f>
              <c:numCache>
                <c:formatCode>0.000</c:formatCode>
                <c:ptCount val="9"/>
                <c:pt idx="0">
                  <c:v>4.4679706574209295</c:v>
                </c:pt>
                <c:pt idx="1">
                  <c:v>4.4680386626383788</c:v>
                </c:pt>
                <c:pt idx="2">
                  <c:v>4.9162041940266885</c:v>
                </c:pt>
                <c:pt idx="3">
                  <c:v>4.9162041940266885</c:v>
                </c:pt>
                <c:pt idx="4">
                  <c:v>4.9162041940266885</c:v>
                </c:pt>
                <c:pt idx="5">
                  <c:v>4.9162041940266885</c:v>
                </c:pt>
                <c:pt idx="6">
                  <c:v>4.9162041940266885</c:v>
                </c:pt>
                <c:pt idx="7">
                  <c:v>4.9162041940266885</c:v>
                </c:pt>
                <c:pt idx="8">
                  <c:v>4.9162041940266885</c:v>
                </c:pt>
              </c:numCache>
            </c:numRef>
          </c:val>
        </c:ser>
        <c:ser>
          <c:idx val="5"/>
          <c:order val="5"/>
          <c:tx>
            <c:strRef>
              <c:f>БмИтог!$B$63</c:f>
              <c:strCache>
                <c:ptCount val="1"/>
                <c:pt idx="0">
                  <c:v>Котельная 13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БмИтог!$D$63:$S$63</c:f>
              <c:numCache>
                <c:formatCode>0.000</c:formatCode>
                <c:ptCount val="9"/>
                <c:pt idx="0">
                  <c:v>35.964468584269198</c:v>
                </c:pt>
                <c:pt idx="1">
                  <c:v>40.616294081378499</c:v>
                </c:pt>
                <c:pt idx="2">
                  <c:v>43.004775243052165</c:v>
                </c:pt>
                <c:pt idx="3">
                  <c:v>44.54994301051304</c:v>
                </c:pt>
                <c:pt idx="4">
                  <c:v>46.539074474540136</c:v>
                </c:pt>
                <c:pt idx="5">
                  <c:v>55.49451864792249</c:v>
                </c:pt>
                <c:pt idx="6">
                  <c:v>58.843114829273219</c:v>
                </c:pt>
                <c:pt idx="7">
                  <c:v>58.843114829273219</c:v>
                </c:pt>
                <c:pt idx="8">
                  <c:v>58.843114829273219</c:v>
                </c:pt>
              </c:numCache>
            </c:numRef>
          </c:val>
        </c:ser>
        <c:ser>
          <c:idx val="6"/>
          <c:order val="6"/>
          <c:tx>
            <c:strRef>
              <c:f>БмИтог!$B$64</c:f>
              <c:strCache>
                <c:ptCount val="1"/>
                <c:pt idx="0">
                  <c:v>Котельная 14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БмИтог!$D$64:$S$64</c:f>
              <c:numCache>
                <c:formatCode>0.000</c:formatCode>
                <c:ptCount val="9"/>
                <c:pt idx="0">
                  <c:v>29.693363029040221</c:v>
                </c:pt>
                <c:pt idx="1">
                  <c:v>34.102477110734625</c:v>
                </c:pt>
                <c:pt idx="2">
                  <c:v>38.673169588779032</c:v>
                </c:pt>
                <c:pt idx="3">
                  <c:v>38.975402560368941</c:v>
                </c:pt>
                <c:pt idx="4">
                  <c:v>39.807705666747324</c:v>
                </c:pt>
                <c:pt idx="5">
                  <c:v>39.807705666747324</c:v>
                </c:pt>
                <c:pt idx="6">
                  <c:v>39.807705666747324</c:v>
                </c:pt>
                <c:pt idx="7">
                  <c:v>39.807705666747324</c:v>
                </c:pt>
                <c:pt idx="8">
                  <c:v>39.807705666747324</c:v>
                </c:pt>
              </c:numCache>
            </c:numRef>
          </c:val>
        </c:ser>
        <c:ser>
          <c:idx val="7"/>
          <c:order val="7"/>
          <c:tx>
            <c:strRef>
              <c:f>БмИтог!$B$65</c:f>
              <c:strCache>
                <c:ptCount val="1"/>
                <c:pt idx="0">
                  <c:v>Котельная 15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БмИтог!$D$65:$S$65</c:f>
              <c:numCache>
                <c:formatCode>0.000</c:formatCode>
                <c:ptCount val="9"/>
                <c:pt idx="0">
                  <c:v>89.142259377467838</c:v>
                </c:pt>
                <c:pt idx="1">
                  <c:v>88.161025660244334</c:v>
                </c:pt>
                <c:pt idx="2">
                  <c:v>88.687084694147231</c:v>
                </c:pt>
                <c:pt idx="3">
                  <c:v>90.000128042768864</c:v>
                </c:pt>
                <c:pt idx="4">
                  <c:v>99.897402706617925</c:v>
                </c:pt>
                <c:pt idx="5">
                  <c:v>99.897402706617925</c:v>
                </c:pt>
                <c:pt idx="6">
                  <c:v>102.87174048430489</c:v>
                </c:pt>
                <c:pt idx="7">
                  <c:v>112.3597412197775</c:v>
                </c:pt>
                <c:pt idx="8">
                  <c:v>112.3597412197775</c:v>
                </c:pt>
              </c:numCache>
            </c:numRef>
          </c:val>
        </c:ser>
        <c:ser>
          <c:idx val="8"/>
          <c:order val="8"/>
          <c:tx>
            <c:strRef>
              <c:f>БмИтог!$B$66</c:f>
              <c:strCache>
                <c:ptCount val="1"/>
                <c:pt idx="0">
                  <c:v>Новая 8,7 МВт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БмИтог!$D$66:$S$66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4.26</c:v>
                </c:pt>
                <c:pt idx="5">
                  <c:v>4.26</c:v>
                </c:pt>
                <c:pt idx="6">
                  <c:v>4.26</c:v>
                </c:pt>
                <c:pt idx="7">
                  <c:v>4.26</c:v>
                </c:pt>
                <c:pt idx="8">
                  <c:v>4.26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8590592"/>
        <c:axId val="108592128"/>
      </c:barChart>
      <c:catAx>
        <c:axId val="1085905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8592128"/>
        <c:crosses val="autoZero"/>
        <c:auto val="1"/>
        <c:lblAlgn val="ctr"/>
        <c:lblOffset val="100"/>
        <c:noMultiLvlLbl val="0"/>
      </c:catAx>
      <c:valAx>
        <c:axId val="108592128"/>
        <c:scaling>
          <c:orientation val="minMax"/>
        </c:scaling>
        <c:delete val="0"/>
        <c:axPos val="l"/>
        <c:majorGridlines/>
        <c:numFmt formatCode="0.000" sourceLinked="1"/>
        <c:majorTickMark val="out"/>
        <c:minorTickMark val="none"/>
        <c:tickLblPos val="nextTo"/>
        <c:crossAx val="10859059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percentStacked"/>
        <c:varyColors val="0"/>
        <c:ser>
          <c:idx val="0"/>
          <c:order val="0"/>
          <c:tx>
            <c:strRef>
              <c:f>БмИтог!$B$58</c:f>
              <c:strCache>
                <c:ptCount val="1"/>
                <c:pt idx="0">
                  <c:v> Котельная 6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БмИтог!$D$58:$S$58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1"/>
          <c:order val="1"/>
          <c:tx>
            <c:strRef>
              <c:f>БмИтог!$B$59</c:f>
              <c:strCache>
                <c:ptCount val="1"/>
                <c:pt idx="0">
                  <c:v>Котельная 8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БмИтог!$D$59:$S$59</c:f>
              <c:numCache>
                <c:formatCode>0.000</c:formatCode>
                <c:ptCount val="9"/>
                <c:pt idx="0">
                  <c:v>0.89</c:v>
                </c:pt>
                <c:pt idx="1">
                  <c:v>0.89</c:v>
                </c:pt>
                <c:pt idx="2">
                  <c:v>0.89</c:v>
                </c:pt>
                <c:pt idx="3">
                  <c:v>0.89</c:v>
                </c:pt>
                <c:pt idx="4">
                  <c:v>0.89</c:v>
                </c:pt>
                <c:pt idx="5">
                  <c:v>0.89</c:v>
                </c:pt>
                <c:pt idx="6">
                  <c:v>0.89</c:v>
                </c:pt>
                <c:pt idx="7">
                  <c:v>0.89</c:v>
                </c:pt>
                <c:pt idx="8">
                  <c:v>0.89</c:v>
                </c:pt>
              </c:numCache>
            </c:numRef>
          </c:val>
        </c:ser>
        <c:ser>
          <c:idx val="2"/>
          <c:order val="2"/>
          <c:tx>
            <c:strRef>
              <c:f>БмИтог!$B$60</c:f>
              <c:strCache>
                <c:ptCount val="1"/>
                <c:pt idx="0">
                  <c:v>Котельная 9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БмИтог!$D$60:$S$60</c:f>
              <c:numCache>
                <c:formatCode>0.000</c:formatCode>
                <c:ptCount val="9"/>
                <c:pt idx="0">
                  <c:v>0.50855499999999998</c:v>
                </c:pt>
                <c:pt idx="1">
                  <c:v>0.50855499999999998</c:v>
                </c:pt>
                <c:pt idx="2">
                  <c:v>0.50855499999999998</c:v>
                </c:pt>
                <c:pt idx="3">
                  <c:v>0.50855499999999998</c:v>
                </c:pt>
                <c:pt idx="4">
                  <c:v>0.50855499999999998</c:v>
                </c:pt>
                <c:pt idx="5">
                  <c:v>0.50855499999999998</c:v>
                </c:pt>
                <c:pt idx="6">
                  <c:v>0.50855499999999998</c:v>
                </c:pt>
                <c:pt idx="7">
                  <c:v>0.50855499999999998</c:v>
                </c:pt>
                <c:pt idx="8">
                  <c:v>0.50855499999999998</c:v>
                </c:pt>
              </c:numCache>
            </c:numRef>
          </c:val>
        </c:ser>
        <c:ser>
          <c:idx val="3"/>
          <c:order val="3"/>
          <c:tx>
            <c:strRef>
              <c:f>БмИтог!$B$61</c:f>
              <c:strCache>
                <c:ptCount val="1"/>
                <c:pt idx="0">
                  <c:v>Котельная 10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БмИтог!$D$61:$S$61</c:f>
              <c:numCache>
                <c:formatCode>0.000</c:formatCode>
                <c:ptCount val="9"/>
                <c:pt idx="0">
                  <c:v>0.33234000000000002</c:v>
                </c:pt>
                <c:pt idx="1">
                  <c:v>0.33234000000000002</c:v>
                </c:pt>
                <c:pt idx="2">
                  <c:v>0.33234000000000002</c:v>
                </c:pt>
                <c:pt idx="3">
                  <c:v>0.33234000000000002</c:v>
                </c:pt>
                <c:pt idx="4">
                  <c:v>0.33234000000000002</c:v>
                </c:pt>
                <c:pt idx="5">
                  <c:v>0.33234000000000002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4"/>
          <c:order val="4"/>
          <c:tx>
            <c:strRef>
              <c:f>БмИтог!$B$62</c:f>
              <c:strCache>
                <c:ptCount val="1"/>
                <c:pt idx="0">
                  <c:v>Котельная 11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БмИтог!$D$62:$S$62</c:f>
              <c:numCache>
                <c:formatCode>0.000</c:formatCode>
                <c:ptCount val="9"/>
                <c:pt idx="0">
                  <c:v>4.4679706574209295</c:v>
                </c:pt>
                <c:pt idx="1">
                  <c:v>4.4680386626383788</c:v>
                </c:pt>
                <c:pt idx="2">
                  <c:v>4.9162041940266885</c:v>
                </c:pt>
                <c:pt idx="3">
                  <c:v>4.9162041940266885</c:v>
                </c:pt>
                <c:pt idx="4">
                  <c:v>4.9162041940266885</c:v>
                </c:pt>
                <c:pt idx="5">
                  <c:v>4.9162041940266885</c:v>
                </c:pt>
                <c:pt idx="6">
                  <c:v>4.9162041940266885</c:v>
                </c:pt>
                <c:pt idx="7">
                  <c:v>4.9162041940266885</c:v>
                </c:pt>
                <c:pt idx="8">
                  <c:v>4.9162041940266885</c:v>
                </c:pt>
              </c:numCache>
            </c:numRef>
          </c:val>
        </c:ser>
        <c:ser>
          <c:idx val="5"/>
          <c:order val="5"/>
          <c:tx>
            <c:strRef>
              <c:f>БмИтог!$B$63</c:f>
              <c:strCache>
                <c:ptCount val="1"/>
                <c:pt idx="0">
                  <c:v>Котельная 13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БмИтог!$D$63:$S$63</c:f>
              <c:numCache>
                <c:formatCode>0.000</c:formatCode>
                <c:ptCount val="9"/>
                <c:pt idx="0">
                  <c:v>35.964468584269198</c:v>
                </c:pt>
                <c:pt idx="1">
                  <c:v>40.616294081378499</c:v>
                </c:pt>
                <c:pt idx="2">
                  <c:v>43.004775243052165</c:v>
                </c:pt>
                <c:pt idx="3">
                  <c:v>44.54994301051304</c:v>
                </c:pt>
                <c:pt idx="4">
                  <c:v>46.539074474540136</c:v>
                </c:pt>
                <c:pt idx="5">
                  <c:v>55.49451864792249</c:v>
                </c:pt>
                <c:pt idx="6">
                  <c:v>58.843114829273219</c:v>
                </c:pt>
                <c:pt idx="7">
                  <c:v>58.843114829273219</c:v>
                </c:pt>
                <c:pt idx="8">
                  <c:v>58.843114829273219</c:v>
                </c:pt>
              </c:numCache>
            </c:numRef>
          </c:val>
        </c:ser>
        <c:ser>
          <c:idx val="6"/>
          <c:order val="6"/>
          <c:tx>
            <c:strRef>
              <c:f>БмИтог!$B$64</c:f>
              <c:strCache>
                <c:ptCount val="1"/>
                <c:pt idx="0">
                  <c:v>Котельная 14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БмИтог!$D$64:$S$64</c:f>
              <c:numCache>
                <c:formatCode>0.000</c:formatCode>
                <c:ptCount val="9"/>
                <c:pt idx="0">
                  <c:v>29.693363029040221</c:v>
                </c:pt>
                <c:pt idx="1">
                  <c:v>34.102477110734625</c:v>
                </c:pt>
                <c:pt idx="2">
                  <c:v>38.673169588779032</c:v>
                </c:pt>
                <c:pt idx="3">
                  <c:v>38.975402560368941</c:v>
                </c:pt>
                <c:pt idx="4">
                  <c:v>39.807705666747324</c:v>
                </c:pt>
                <c:pt idx="5">
                  <c:v>39.807705666747324</c:v>
                </c:pt>
                <c:pt idx="6">
                  <c:v>39.807705666747324</c:v>
                </c:pt>
                <c:pt idx="7">
                  <c:v>39.807705666747324</c:v>
                </c:pt>
                <c:pt idx="8">
                  <c:v>39.807705666747324</c:v>
                </c:pt>
              </c:numCache>
            </c:numRef>
          </c:val>
        </c:ser>
        <c:ser>
          <c:idx val="7"/>
          <c:order val="7"/>
          <c:tx>
            <c:strRef>
              <c:f>БмИтог!$B$65</c:f>
              <c:strCache>
                <c:ptCount val="1"/>
                <c:pt idx="0">
                  <c:v>Котельная 15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БмИтог!$D$65:$S$65</c:f>
              <c:numCache>
                <c:formatCode>0.000</c:formatCode>
                <c:ptCount val="9"/>
                <c:pt idx="0">
                  <c:v>89.142259377467838</c:v>
                </c:pt>
                <c:pt idx="1">
                  <c:v>88.161025660244334</c:v>
                </c:pt>
                <c:pt idx="2">
                  <c:v>88.687084694147231</c:v>
                </c:pt>
                <c:pt idx="3">
                  <c:v>90.000128042768864</c:v>
                </c:pt>
                <c:pt idx="4">
                  <c:v>99.897402706617925</c:v>
                </c:pt>
                <c:pt idx="5">
                  <c:v>99.897402706617925</c:v>
                </c:pt>
                <c:pt idx="6">
                  <c:v>102.87174048430489</c:v>
                </c:pt>
                <c:pt idx="7">
                  <c:v>112.3597412197775</c:v>
                </c:pt>
                <c:pt idx="8">
                  <c:v>112.3597412197775</c:v>
                </c:pt>
              </c:numCache>
            </c:numRef>
          </c:val>
        </c:ser>
        <c:ser>
          <c:idx val="8"/>
          <c:order val="8"/>
          <c:tx>
            <c:strRef>
              <c:f>БмИтог!$B$66</c:f>
              <c:strCache>
                <c:ptCount val="1"/>
                <c:pt idx="0">
                  <c:v>Новая 8,7 МВт</c:v>
                </c:pt>
              </c:strCache>
            </c:strRef>
          </c:tx>
          <c:invertIfNegative val="0"/>
          <c:cat>
            <c:numRef>
              <c:f>БмИтог!$D$57:$S$57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cat>
          <c:val>
            <c:numRef>
              <c:f>БмИтог!$D$66:$S$66</c:f>
              <c:numCache>
                <c:formatCode>0.000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4.26</c:v>
                </c:pt>
                <c:pt idx="5">
                  <c:v>4.26</c:v>
                </c:pt>
                <c:pt idx="6">
                  <c:v>4.26</c:v>
                </c:pt>
                <c:pt idx="7">
                  <c:v>4.26</c:v>
                </c:pt>
                <c:pt idx="8">
                  <c:v>4.26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06333312"/>
        <c:axId val="106334848"/>
      </c:barChart>
      <c:catAx>
        <c:axId val="1063333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6334848"/>
        <c:crosses val="autoZero"/>
        <c:auto val="1"/>
        <c:lblAlgn val="ctr"/>
        <c:lblOffset val="100"/>
        <c:noMultiLvlLbl val="0"/>
      </c:catAx>
      <c:valAx>
        <c:axId val="106334848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063333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Б_теплонос_!$D$84</c:f>
              <c:strCache>
                <c:ptCount val="1"/>
                <c:pt idx="0">
                  <c:v>Расход подпитки максимальный,т/ч</c:v>
                </c:pt>
              </c:strCache>
            </c:strRef>
          </c:tx>
          <c:xVal>
            <c:numRef>
              <c:f>Б_теплонос_!$E$83:$M$83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2022</c:v>
                </c:pt>
                <c:pt idx="7">
                  <c:v>2025</c:v>
                </c:pt>
                <c:pt idx="8">
                  <c:v>2029</c:v>
                </c:pt>
              </c:numCache>
            </c:numRef>
          </c:xVal>
          <c:yVal>
            <c:numRef>
              <c:f>Б_теплонос_!$E$84:$M$84</c:f>
              <c:numCache>
                <c:formatCode>0.00</c:formatCode>
                <c:ptCount val="9"/>
                <c:pt idx="0">
                  <c:v>271.5</c:v>
                </c:pt>
                <c:pt idx="1">
                  <c:v>271.5</c:v>
                </c:pt>
                <c:pt idx="2">
                  <c:v>271.5</c:v>
                </c:pt>
                <c:pt idx="3">
                  <c:v>271.5</c:v>
                </c:pt>
                <c:pt idx="4">
                  <c:v>271.5</c:v>
                </c:pt>
                <c:pt idx="5">
                  <c:v>271.5</c:v>
                </c:pt>
                <c:pt idx="6">
                  <c:v>271.5</c:v>
                </c:pt>
                <c:pt idx="7">
                  <c:v>271.5</c:v>
                </c:pt>
                <c:pt idx="8">
                  <c:v>271.5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Б_теплонос_!$D$85</c:f>
              <c:strCache>
                <c:ptCount val="1"/>
                <c:pt idx="0">
                  <c:v>Общий расход на подпитку,т/ч</c:v>
                </c:pt>
              </c:strCache>
            </c:strRef>
          </c:tx>
          <c:dLbls>
            <c:dLbl>
              <c:idx val="0"/>
              <c:layout>
                <c:manualLayout>
                  <c:x val="-7.9062965373948871E-2"/>
                  <c:y val="-1.90037977096438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1512797876482875E-2"/>
                  <c:y val="-4.87989559964222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9987694063723348E-2"/>
                  <c:y val="-5.9972140353964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3762703501246979E-2"/>
                  <c:y val="-4.87989559964222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4501327198199882E-3"/>
                  <c:y val="-4.87989559964222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1537409749036184E-2"/>
                  <c:y val="-3.01769820671857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numRef>
              <c:f>Б_теплонос_!$E$83:$M$83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2022</c:v>
                </c:pt>
                <c:pt idx="7">
                  <c:v>2025</c:v>
                </c:pt>
                <c:pt idx="8">
                  <c:v>2029</c:v>
                </c:pt>
              </c:numCache>
            </c:numRef>
          </c:xVal>
          <c:yVal>
            <c:numRef>
              <c:f>Б_теплонос_!$E$85:$M$85</c:f>
              <c:numCache>
                <c:formatCode>0.00</c:formatCode>
                <c:ptCount val="9"/>
                <c:pt idx="0">
                  <c:v>51.98330466583333</c:v>
                </c:pt>
                <c:pt idx="1">
                  <c:v>70.465759159000001</c:v>
                </c:pt>
                <c:pt idx="2">
                  <c:v>61.600390373285705</c:v>
                </c:pt>
                <c:pt idx="3">
                  <c:v>52.552356087571425</c:v>
                </c:pt>
                <c:pt idx="4">
                  <c:v>43.857722635190484</c:v>
                </c:pt>
                <c:pt idx="5">
                  <c:v>35.017350016142863</c:v>
                </c:pt>
                <c:pt idx="6">
                  <c:v>8.0824255156666673</c:v>
                </c:pt>
                <c:pt idx="7">
                  <c:v>8.0824255156666673</c:v>
                </c:pt>
                <c:pt idx="8">
                  <c:v>8.0824255156666673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Б_теплонос_!$D$86</c:f>
              <c:strCache>
                <c:ptCount val="1"/>
                <c:pt idx="0">
                  <c:v>Производительность ВПУ ,т/ч</c:v>
                </c:pt>
              </c:strCache>
            </c:strRef>
          </c:tx>
          <c:xVal>
            <c:numRef>
              <c:f>Б_теплонос_!$E$83:$M$83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2022</c:v>
                </c:pt>
                <c:pt idx="7">
                  <c:v>2025</c:v>
                </c:pt>
                <c:pt idx="8">
                  <c:v>2029</c:v>
                </c:pt>
              </c:numCache>
            </c:numRef>
          </c:xVal>
          <c:yVal>
            <c:numRef>
              <c:f>Б_теплонос_!$E$86:$M$86</c:f>
              <c:numCache>
                <c:formatCode>0.00</c:formatCode>
                <c:ptCount val="9"/>
                <c:pt idx="0">
                  <c:v>247.15</c:v>
                </c:pt>
                <c:pt idx="1">
                  <c:v>247.15</c:v>
                </c:pt>
                <c:pt idx="2">
                  <c:v>247.15</c:v>
                </c:pt>
                <c:pt idx="3">
                  <c:v>247.15</c:v>
                </c:pt>
                <c:pt idx="4">
                  <c:v>247.15</c:v>
                </c:pt>
                <c:pt idx="5">
                  <c:v>247.15</c:v>
                </c:pt>
                <c:pt idx="6">
                  <c:v>247.15</c:v>
                </c:pt>
                <c:pt idx="7">
                  <c:v>247.15</c:v>
                </c:pt>
                <c:pt idx="8">
                  <c:v>247.15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554880"/>
        <c:axId val="42556416"/>
      </c:scatterChart>
      <c:valAx>
        <c:axId val="42554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42556416"/>
        <c:crosses val="autoZero"/>
        <c:crossBetween val="midCat"/>
      </c:valAx>
      <c:valAx>
        <c:axId val="42556416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42554880"/>
        <c:crosses val="autoZero"/>
        <c:crossBetween val="midCat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БмИтог!$B$85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БмИтог!$D$85:$S$85</c:f>
              <c:numCache>
                <c:formatCode>0.00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БмИтог!$B$86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БмИтог!$D$86:$S$86</c:f>
              <c:numCache>
                <c:formatCode>0.00</c:formatCode>
                <c:ptCount val="9"/>
                <c:pt idx="0">
                  <c:v>0.92220469999999966</c:v>
                </c:pt>
                <c:pt idx="1">
                  <c:v>0.90414469999999969</c:v>
                </c:pt>
                <c:pt idx="2">
                  <c:v>0.88635559999999958</c:v>
                </c:pt>
                <c:pt idx="3">
                  <c:v>0.86883333649999972</c:v>
                </c:pt>
                <c:pt idx="4">
                  <c:v>0.85157390695249957</c:v>
                </c:pt>
                <c:pt idx="5">
                  <c:v>0.83457336884821232</c:v>
                </c:pt>
                <c:pt idx="6">
                  <c:v>0.81782783881548904</c:v>
                </c:pt>
                <c:pt idx="7">
                  <c:v>0.75332015248000805</c:v>
                </c:pt>
                <c:pt idx="8">
                  <c:v>0.67798082939312432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БмИтог!$B$87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БмИтог!$D$87:$S$87</c:f>
              <c:numCache>
                <c:formatCode>0.00</c:formatCode>
                <c:ptCount val="9"/>
                <c:pt idx="0">
                  <c:v>0.15390163999999995</c:v>
                </c:pt>
                <c:pt idx="1">
                  <c:v>0.14361163999999993</c:v>
                </c:pt>
                <c:pt idx="2">
                  <c:v>0.13347598999999999</c:v>
                </c:pt>
                <c:pt idx="3">
                  <c:v>0.12349237474999997</c:v>
                </c:pt>
                <c:pt idx="4">
                  <c:v>0.11365851372874991</c:v>
                </c:pt>
                <c:pt idx="5">
                  <c:v>0.10397216062281878</c:v>
                </c:pt>
                <c:pt idx="6">
                  <c:v>9.4431102813476442E-2</c:v>
                </c:pt>
                <c:pt idx="7">
                  <c:v>5.7676723389772144E-2</c:v>
                </c:pt>
                <c:pt idx="8">
                  <c:v>1.4750830003059323E-2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БмИтог!$B$88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БмИтог!$D$88:$S$88</c:f>
              <c:numCache>
                <c:formatCode>0.00</c:formatCode>
                <c:ptCount val="9"/>
                <c:pt idx="0">
                  <c:v>3.6803759999999963E-2</c:v>
                </c:pt>
                <c:pt idx="1">
                  <c:v>3.110375999999998E-2</c:v>
                </c:pt>
                <c:pt idx="2">
                  <c:v>2.5489259999999958E-2</c:v>
                </c:pt>
                <c:pt idx="3">
                  <c:v>1.9958977499999975E-2</c:v>
                </c:pt>
                <c:pt idx="4">
                  <c:v>1.4511649237499979E-2</c:v>
                </c:pt>
                <c:pt idx="5">
                  <c:v>9.1460308989374517E-3</c:v>
                </c:pt>
                <c:pt idx="6">
                  <c:v>3.8608968354534312E-3</c:v>
                </c:pt>
                <c:pt idx="7">
                  <c:v>-1.6498671941525656E-2</c:v>
                </c:pt>
                <c:pt idx="8">
                  <c:v>-4.0276863613465719E-2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БмИтог!$B$89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БмИтог!$D$89:$S$89</c:f>
              <c:numCache>
                <c:formatCode>0.00</c:formatCode>
                <c:ptCount val="9"/>
                <c:pt idx="0">
                  <c:v>-1.3864730574209294</c:v>
                </c:pt>
                <c:pt idx="1">
                  <c:v>-1.3865410626383787</c:v>
                </c:pt>
                <c:pt idx="2">
                  <c:v>2.9690598059733109</c:v>
                </c:pt>
                <c:pt idx="3">
                  <c:v>2.8487598059733106</c:v>
                </c:pt>
                <c:pt idx="4">
                  <c:v>2.7302643059733107</c:v>
                </c:pt>
                <c:pt idx="5">
                  <c:v>2.6135462384733108</c:v>
                </c:pt>
                <c:pt idx="6">
                  <c:v>2.4985789419858104</c:v>
                </c:pt>
                <c:pt idx="7">
                  <c:v>2.0556981083447479</c:v>
                </c:pt>
                <c:pt idx="8">
                  <c:v>1.5384521162757379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БмИтог!$B$90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БмИтог!$D$90:$S$90</c:f>
              <c:numCache>
                <c:formatCode>0.00</c:formatCode>
                <c:ptCount val="9"/>
                <c:pt idx="0">
                  <c:v>-8.9198679922692001</c:v>
                </c:pt>
                <c:pt idx="1">
                  <c:v>-13.5716934893785</c:v>
                </c:pt>
                <c:pt idx="2">
                  <c:v>-15.960174651052167</c:v>
                </c:pt>
                <c:pt idx="3">
                  <c:v>10.472543291986959</c:v>
                </c:pt>
                <c:pt idx="4">
                  <c:v>8.4834118279598627</c:v>
                </c:pt>
                <c:pt idx="5">
                  <c:v>-0.47203234542249106</c:v>
                </c:pt>
                <c:pt idx="6">
                  <c:v>-3.4589939804084651</c:v>
                </c:pt>
                <c:pt idx="7">
                  <c:v>-6.7881447324397186</c:v>
                </c:pt>
                <c:pt idx="8">
                  <c:v>-10.676300987305552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БмИтог!$B$91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БмИтог!$D$91:$S$91</c:f>
              <c:numCache>
                <c:formatCode>0.00</c:formatCode>
                <c:ptCount val="9"/>
                <c:pt idx="0">
                  <c:v>2.1582676029597785</c:v>
                </c:pt>
                <c:pt idx="1">
                  <c:v>-2.2508464787346263</c:v>
                </c:pt>
                <c:pt idx="2">
                  <c:v>-6.8215389567790332</c:v>
                </c:pt>
                <c:pt idx="3">
                  <c:v>-7.1237719283689422</c:v>
                </c:pt>
                <c:pt idx="4">
                  <c:v>-7.9560750347473252</c:v>
                </c:pt>
                <c:pt idx="5">
                  <c:v>-8.4420750347473259</c:v>
                </c:pt>
                <c:pt idx="6">
                  <c:v>-8.9207850347473254</c:v>
                </c:pt>
                <c:pt idx="7">
                  <c:v>-10.764887578250768</c:v>
                </c:pt>
                <c:pt idx="8">
                  <c:v>-12.918637700489032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БмИтог!$B$92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БмИтог!$D$84:$S$84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БмИтог!$D$92:$S$92</c:f>
              <c:numCache>
                <c:formatCode>0.00</c:formatCode>
                <c:ptCount val="9"/>
                <c:pt idx="0">
                  <c:v>7.4344386225321699</c:v>
                </c:pt>
                <c:pt idx="1">
                  <c:v>8.4156723397556732</c:v>
                </c:pt>
                <c:pt idx="2">
                  <c:v>7.8896133058527766</c:v>
                </c:pt>
                <c:pt idx="3">
                  <c:v>6.5765699572311433</c:v>
                </c:pt>
                <c:pt idx="4">
                  <c:v>-3.3207047066179172</c:v>
                </c:pt>
                <c:pt idx="5">
                  <c:v>-4.7925047066179189</c:v>
                </c:pt>
                <c:pt idx="6">
                  <c:v>-6.2950424843048864</c:v>
                </c:pt>
                <c:pt idx="7">
                  <c:v>-20.132543374777498</c:v>
                </c:pt>
                <c:pt idx="8">
                  <c:v>-26.957488328420212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311040"/>
        <c:axId val="42329216"/>
      </c:scatterChart>
      <c:valAx>
        <c:axId val="423110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42329216"/>
        <c:crosses val="autoZero"/>
        <c:crossBetween val="midCat"/>
      </c:valAx>
      <c:valAx>
        <c:axId val="42329216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42311040"/>
        <c:crosses val="autoZero"/>
        <c:crossBetween val="midCat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БмИтог!$B$88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БмИтог!$D$88:$S$88</c:f>
              <c:numCache>
                <c:formatCode>0.00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БмИтог!$B$89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БмИтог!$D$89:$S$89</c:f>
              <c:numCache>
                <c:formatCode>0.00</c:formatCode>
                <c:ptCount val="9"/>
                <c:pt idx="0">
                  <c:v>0.92220469999999966</c:v>
                </c:pt>
                <c:pt idx="1">
                  <c:v>0.90414469999999969</c:v>
                </c:pt>
                <c:pt idx="2">
                  <c:v>0.88635559999999958</c:v>
                </c:pt>
                <c:pt idx="3">
                  <c:v>0.86883333649999972</c:v>
                </c:pt>
                <c:pt idx="4">
                  <c:v>0.85157390695249957</c:v>
                </c:pt>
                <c:pt idx="5">
                  <c:v>0.83457336884821232</c:v>
                </c:pt>
                <c:pt idx="6">
                  <c:v>0.81782783881548904</c:v>
                </c:pt>
                <c:pt idx="7">
                  <c:v>0.75332015248000805</c:v>
                </c:pt>
                <c:pt idx="8">
                  <c:v>0.67798082939312432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БмИтог!$B$90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БмИтог!$D$90:$S$90</c:f>
              <c:numCache>
                <c:formatCode>0.00</c:formatCode>
                <c:ptCount val="9"/>
                <c:pt idx="0">
                  <c:v>0.15390163999999995</c:v>
                </c:pt>
                <c:pt idx="1">
                  <c:v>0.14361163999999993</c:v>
                </c:pt>
                <c:pt idx="2">
                  <c:v>0.13347598999999999</c:v>
                </c:pt>
                <c:pt idx="3">
                  <c:v>0.12349237474999997</c:v>
                </c:pt>
                <c:pt idx="4">
                  <c:v>0.11365851372874991</c:v>
                </c:pt>
                <c:pt idx="5">
                  <c:v>0.10397216062281878</c:v>
                </c:pt>
                <c:pt idx="6">
                  <c:v>9.4431102813476442E-2</c:v>
                </c:pt>
                <c:pt idx="7">
                  <c:v>5.7676723389772144E-2</c:v>
                </c:pt>
                <c:pt idx="8">
                  <c:v>1.4750830003059323E-2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БмИтог!$B$91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БмИтог!$D$91:$S$91</c:f>
              <c:numCache>
                <c:formatCode>0.00</c:formatCode>
                <c:ptCount val="9"/>
                <c:pt idx="0">
                  <c:v>3.6803759999999963E-2</c:v>
                </c:pt>
                <c:pt idx="1">
                  <c:v>3.110375999999998E-2</c:v>
                </c:pt>
                <c:pt idx="2">
                  <c:v>2.5489259999999958E-2</c:v>
                </c:pt>
                <c:pt idx="3">
                  <c:v>1.9958977499999975E-2</c:v>
                </c:pt>
                <c:pt idx="4">
                  <c:v>1.4511649237499979E-2</c:v>
                </c:pt>
                <c:pt idx="5">
                  <c:v>9.1460308989374517E-3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БмИтог!$B$92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БмИтог!$D$92:$S$92</c:f>
              <c:numCache>
                <c:formatCode>0.00</c:formatCode>
                <c:ptCount val="9"/>
                <c:pt idx="0">
                  <c:v>-1.3864730574209294</c:v>
                </c:pt>
                <c:pt idx="1">
                  <c:v>-1.3865410626383787</c:v>
                </c:pt>
                <c:pt idx="2">
                  <c:v>2.9690598059733109</c:v>
                </c:pt>
                <c:pt idx="3">
                  <c:v>2.8487598059733106</c:v>
                </c:pt>
                <c:pt idx="4">
                  <c:v>2.7302643059733107</c:v>
                </c:pt>
                <c:pt idx="5">
                  <c:v>2.6135462384733108</c:v>
                </c:pt>
                <c:pt idx="6">
                  <c:v>2.4985789419858104</c:v>
                </c:pt>
                <c:pt idx="7">
                  <c:v>2.0556981083447479</c:v>
                </c:pt>
                <c:pt idx="8">
                  <c:v>1.5384521162757379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БмИтог!$B$93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БмИтог!$D$93:$S$93</c:f>
              <c:numCache>
                <c:formatCode>0.00</c:formatCode>
                <c:ptCount val="9"/>
                <c:pt idx="0">
                  <c:v>-8.9198679922692001</c:v>
                </c:pt>
                <c:pt idx="1">
                  <c:v>-13.5716934893785</c:v>
                </c:pt>
                <c:pt idx="2">
                  <c:v>-15.960174651052167</c:v>
                </c:pt>
                <c:pt idx="3">
                  <c:v>10.472543291986959</c:v>
                </c:pt>
                <c:pt idx="4">
                  <c:v>8.4834118279598627</c:v>
                </c:pt>
                <c:pt idx="5">
                  <c:v>-0.47203234542249106</c:v>
                </c:pt>
                <c:pt idx="6">
                  <c:v>10.722759923226775</c:v>
                </c:pt>
                <c:pt idx="7">
                  <c:v>6.5136574305705182</c:v>
                </c:pt>
                <c:pt idx="8">
                  <c:v>1.5977946766212128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БмИтог!$B$94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БмИтог!$D$94:$S$94</c:f>
              <c:numCache>
                <c:formatCode>0.00</c:formatCode>
                <c:ptCount val="9"/>
                <c:pt idx="0">
                  <c:v>2.1582676029597785</c:v>
                </c:pt>
                <c:pt idx="1">
                  <c:v>-2.2508464787346263</c:v>
                </c:pt>
                <c:pt idx="2">
                  <c:v>-6.8215389567790332</c:v>
                </c:pt>
                <c:pt idx="3">
                  <c:v>-7.1237719283689422</c:v>
                </c:pt>
                <c:pt idx="4">
                  <c:v>-7.9560750347473252</c:v>
                </c:pt>
                <c:pt idx="5">
                  <c:v>-8.4420750347473259</c:v>
                </c:pt>
                <c:pt idx="6">
                  <c:v>3.8526333252526754</c:v>
                </c:pt>
                <c:pt idx="7">
                  <c:v>1.2479761730026766</c:v>
                </c:pt>
                <c:pt idx="8">
                  <c:v>-1.7940350642844294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БмИтог!$B$95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БмИтог!$D$95:$S$95</c:f>
              <c:numCache>
                <c:formatCode>0.00</c:formatCode>
                <c:ptCount val="9"/>
                <c:pt idx="0">
                  <c:v>7.4344386225321699</c:v>
                </c:pt>
                <c:pt idx="1">
                  <c:v>8.4156723397556732</c:v>
                </c:pt>
                <c:pt idx="2">
                  <c:v>7.8896133058527766</c:v>
                </c:pt>
                <c:pt idx="3">
                  <c:v>6.5765699572311433</c:v>
                </c:pt>
                <c:pt idx="4">
                  <c:v>-3.3207047066179172</c:v>
                </c:pt>
                <c:pt idx="5">
                  <c:v>-4.7925047066179189</c:v>
                </c:pt>
                <c:pt idx="6">
                  <c:v>24.306271165695108</c:v>
                </c:pt>
                <c:pt idx="7">
                  <c:v>9.0945906502225</c:v>
                </c:pt>
                <c:pt idx="8">
                  <c:v>0.11337486939954999</c:v>
                </c:pt>
              </c:numCache>
            </c:numRef>
          </c:yVal>
          <c:smooth val="1"/>
        </c:ser>
        <c:ser>
          <c:idx val="8"/>
          <c:order val="8"/>
          <c:tx>
            <c:strRef>
              <c:f>БмИтог!$B$96</c:f>
              <c:strCache>
                <c:ptCount val="1"/>
                <c:pt idx="0">
                  <c:v>Новая 8,7 МВт</c:v>
                </c:pt>
              </c:strCache>
            </c:strRef>
          </c:tx>
          <c:xVal>
            <c:numRef>
              <c:f>БмИтог!$D$87:$S$87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БмИтог!$D$96:$S$96</c:f>
              <c:numCache>
                <c:formatCode>0.00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3.1471800000000005</c:v>
                </c:pt>
                <c:pt idx="5">
                  <c:v>3.0349500000000003</c:v>
                </c:pt>
                <c:pt idx="6">
                  <c:v>2.9244034500000007</c:v>
                </c:pt>
                <c:pt idx="7">
                  <c:v>2.4985523626391126</c:v>
                </c:pt>
                <c:pt idx="8">
                  <c:v>2.0011956214481659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4606336"/>
        <c:axId val="104616320"/>
      </c:scatterChart>
      <c:valAx>
        <c:axId val="1046063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4616320"/>
        <c:crosses val="autoZero"/>
        <c:crossBetween val="midCat"/>
      </c:valAx>
      <c:valAx>
        <c:axId val="104616320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04606336"/>
        <c:crosses val="autoZero"/>
        <c:crossBetween val="midCat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БмИтог!$B$97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БмИтог!$D$97:$S$97</c:f>
              <c:numCache>
                <c:formatCode>0%</c:formatCode>
                <c:ptCount val="9"/>
                <c:pt idx="0">
                  <c:v>0</c:v>
                </c:pt>
                <c:pt idx="1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БмИтог!$B$98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БмИтог!$D$98:$S$98</c:f>
              <c:numCache>
                <c:formatCode>0%</c:formatCode>
                <c:ptCount val="9"/>
                <c:pt idx="0">
                  <c:v>1.036185056179775</c:v>
                </c:pt>
                <c:pt idx="1">
                  <c:v>1.0158929213483143</c:v>
                </c:pt>
                <c:pt idx="2">
                  <c:v>0.99590516853932531</c:v>
                </c:pt>
                <c:pt idx="3">
                  <c:v>0.97621723202247157</c:v>
                </c:pt>
                <c:pt idx="4">
                  <c:v>0.95682461455337031</c:v>
                </c:pt>
                <c:pt idx="5">
                  <c:v>0.93772288634630596</c:v>
                </c:pt>
                <c:pt idx="6">
                  <c:v>0.91890768406234724</c:v>
                </c:pt>
                <c:pt idx="7">
                  <c:v>0.8464271376179866</c:v>
                </c:pt>
                <c:pt idx="8">
                  <c:v>0.76177621280126329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БмИтог!$B$99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БмИтог!$D$99:$S$99</c:f>
              <c:numCache>
                <c:formatCode>0%</c:formatCode>
                <c:ptCount val="9"/>
                <c:pt idx="0">
                  <c:v>0.30262536008887919</c:v>
                </c:pt>
                <c:pt idx="1">
                  <c:v>0.28239156040152968</c:v>
                </c:pt>
                <c:pt idx="2">
                  <c:v>0.26246126770949063</c:v>
                </c:pt>
                <c:pt idx="3">
                  <c:v>0.24282992940783193</c:v>
                </c:pt>
                <c:pt idx="4">
                  <c:v>0.22349306118069809</c:v>
                </c:pt>
                <c:pt idx="5">
                  <c:v>0.20444624597697159</c:v>
                </c:pt>
                <c:pt idx="6">
                  <c:v>0.18568513300130063</c:v>
                </c:pt>
                <c:pt idx="7">
                  <c:v>0.11341295118477283</c:v>
                </c:pt>
                <c:pt idx="8">
                  <c:v>2.9005377988731453E-2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БмИтог!$B$100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БмИтог!$D$100:$S$100</c:f>
              <c:numCache>
                <c:formatCode>0%</c:formatCode>
                <c:ptCount val="9"/>
                <c:pt idx="0">
                  <c:v>0.11074128904134309</c:v>
                </c:pt>
                <c:pt idx="1">
                  <c:v>9.3590178732623153E-2</c:v>
                </c:pt>
                <c:pt idx="2">
                  <c:v>7.6696335078533906E-2</c:v>
                </c:pt>
                <c:pt idx="3">
                  <c:v>6.0055899079256105E-2</c:v>
                </c:pt>
                <c:pt idx="4">
                  <c:v>4.3665069619967439E-2</c:v>
                </c:pt>
                <c:pt idx="5">
                  <c:v>2.7520102602568007E-2</c:v>
                </c:pt>
                <c:pt idx="6">
                  <c:v>1.1617310090429774E-2</c:v>
                </c:pt>
                <c:pt idx="7">
                  <c:v>-4.9643954809910497E-2</c:v>
                </c:pt>
                <c:pt idx="8">
                  <c:v>-0.12119174223224925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БмИтог!$B$101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БмИтог!$D$101:$S$101</c:f>
              <c:numCache>
                <c:formatCode>0%</c:formatCode>
                <c:ptCount val="9"/>
                <c:pt idx="0">
                  <c:v>-0.31031382337261154</c:v>
                </c:pt>
                <c:pt idx="1">
                  <c:v>-0.31032432065384719</c:v>
                </c:pt>
                <c:pt idx="2">
                  <c:v>0.60393337802786817</c:v>
                </c:pt>
                <c:pt idx="3">
                  <c:v>0.5794632797056366</c:v>
                </c:pt>
                <c:pt idx="4">
                  <c:v>0.55536023285823855</c:v>
                </c:pt>
                <c:pt idx="5">
                  <c:v>0.53161873171355145</c:v>
                </c:pt>
                <c:pt idx="6">
                  <c:v>0.50823335308603468</c:v>
                </c:pt>
                <c:pt idx="7">
                  <c:v>0.41814742171256286</c:v>
                </c:pt>
                <c:pt idx="8">
                  <c:v>0.31293495053460063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БмИтог!$B$102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БмИтог!$D$102:$S$102</c:f>
              <c:numCache>
                <c:formatCode>0%</c:formatCode>
                <c:ptCount val="9"/>
                <c:pt idx="0">
                  <c:v>-0.24801890152690137</c:v>
                </c:pt>
                <c:pt idx="1">
                  <c:v>-0.33414406204038111</c:v>
                </c:pt>
                <c:pt idx="2">
                  <c:v>-0.37112563804482823</c:v>
                </c:pt>
                <c:pt idx="3">
                  <c:v>0.23507422421428495</c:v>
                </c:pt>
                <c:pt idx="4">
                  <c:v>0.18228578723886815</c:v>
                </c:pt>
                <c:pt idx="5">
                  <c:v>-8.5059273766700597E-3</c:v>
                </c:pt>
                <c:pt idx="6">
                  <c:v>-5.9146826716343824E-2</c:v>
                </c:pt>
                <c:pt idx="7">
                  <c:v>-0.11607340819010684</c:v>
                </c:pt>
                <c:pt idx="8">
                  <c:v>-0.18255866533572954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БмИтог!$B$103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БмИтог!$D$103:$S$103</c:f>
              <c:numCache>
                <c:formatCode>0%</c:formatCode>
                <c:ptCount val="9"/>
                <c:pt idx="0">
                  <c:v>7.268518560356349E-2</c:v>
                </c:pt>
                <c:pt idx="1">
                  <c:v>-6.6002433530733609E-2</c:v>
                </c:pt>
                <c:pt idx="2">
                  <c:v>-0.17638944594699818</c:v>
                </c:pt>
                <c:pt idx="3">
                  <c:v>-0.18277609621439939</c:v>
                </c:pt>
                <c:pt idx="4">
                  <c:v>-0.19986268742419119</c:v>
                </c:pt>
                <c:pt idx="5">
                  <c:v>-0.21207137897925293</c:v>
                </c:pt>
                <c:pt idx="6">
                  <c:v>-0.22409694016098869</c:v>
                </c:pt>
                <c:pt idx="7">
                  <c:v>-0.27042220590077942</c:v>
                </c:pt>
                <c:pt idx="8">
                  <c:v>-0.32452605554909919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БмИтог!$B$104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БмИтог!$D$96:$S$96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2024</c:v>
                </c:pt>
                <c:pt idx="8">
                  <c:v>2029</c:v>
                </c:pt>
              </c:numCache>
            </c:numRef>
          </c:xVal>
          <c:yVal>
            <c:numRef>
              <c:f>БмИтог!$D$104:$S$104</c:f>
              <c:numCache>
                <c:formatCode>0%</c:formatCode>
                <c:ptCount val="9"/>
                <c:pt idx="0">
                  <c:v>8.3399710467865318E-2</c:v>
                </c:pt>
                <c:pt idx="1">
                  <c:v>9.5457967698652446E-2</c:v>
                </c:pt>
                <c:pt idx="2">
                  <c:v>8.8960115591367947E-2</c:v>
                </c:pt>
                <c:pt idx="3">
                  <c:v>7.3072895564169627E-2</c:v>
                </c:pt>
                <c:pt idx="4">
                  <c:v>-3.3241151587997488E-2</c:v>
                </c:pt>
                <c:pt idx="5">
                  <c:v>-4.79742673660166E-2</c:v>
                </c:pt>
                <c:pt idx="6">
                  <c:v>-6.1193117319380042E-2</c:v>
                </c:pt>
                <c:pt idx="7">
                  <c:v>-0.17917933199399161</c:v>
                </c:pt>
                <c:pt idx="8">
                  <c:v>-0.23992123901114118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4650240"/>
        <c:axId val="104651776"/>
      </c:scatterChart>
      <c:valAx>
        <c:axId val="1046502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4651776"/>
        <c:crosses val="autoZero"/>
        <c:crossBetween val="midCat"/>
      </c:valAx>
      <c:valAx>
        <c:axId val="104651776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04650240"/>
        <c:crosses val="autoZero"/>
        <c:crossBetween val="midCat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БмИтог!$B$101</c:f>
              <c:strCache>
                <c:ptCount val="1"/>
                <c:pt idx="0">
                  <c:v>№6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БмИтог!$C$101:$R$101</c:f>
              <c:numCache>
                <c:formatCode>0%</c:formatCode>
                <c:ptCount val="9"/>
                <c:pt idx="0">
                  <c:v>0</c:v>
                </c:pt>
                <c:pt idx="1">
                  <c:v>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БмИтог!$B$102</c:f>
              <c:strCache>
                <c:ptCount val="1"/>
                <c:pt idx="0">
                  <c:v>№8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БмИтог!$C$102:$R$102</c:f>
              <c:numCache>
                <c:formatCode>0%</c:formatCode>
                <c:ptCount val="9"/>
                <c:pt idx="0">
                  <c:v>1.036185056179775</c:v>
                </c:pt>
                <c:pt idx="1">
                  <c:v>1.0158929213483143</c:v>
                </c:pt>
                <c:pt idx="2">
                  <c:v>0.99590516853932531</c:v>
                </c:pt>
                <c:pt idx="3">
                  <c:v>0.97621723202247157</c:v>
                </c:pt>
                <c:pt idx="4">
                  <c:v>0.95682461455337031</c:v>
                </c:pt>
                <c:pt idx="5">
                  <c:v>0.93772288634630596</c:v>
                </c:pt>
                <c:pt idx="6">
                  <c:v>0.91890768406234724</c:v>
                </c:pt>
                <c:pt idx="7">
                  <c:v>0.900374709812648</c:v>
                </c:pt>
                <c:pt idx="8">
                  <c:v>0.82898137156495277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БмИтог!$B$103</c:f>
              <c:strCache>
                <c:ptCount val="1"/>
                <c:pt idx="0">
                  <c:v>№9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БмИтог!$C$103:$R$103</c:f>
              <c:numCache>
                <c:formatCode>0%</c:formatCode>
                <c:ptCount val="9"/>
                <c:pt idx="0">
                  <c:v>0.30262536008887919</c:v>
                </c:pt>
                <c:pt idx="1">
                  <c:v>0.28239156040152968</c:v>
                </c:pt>
                <c:pt idx="2">
                  <c:v>0.26246126770949063</c:v>
                </c:pt>
                <c:pt idx="3">
                  <c:v>0.24282992940783193</c:v>
                </c:pt>
                <c:pt idx="4">
                  <c:v>0.22349306118069809</c:v>
                </c:pt>
                <c:pt idx="5">
                  <c:v>0.20444624597697159</c:v>
                </c:pt>
                <c:pt idx="6">
                  <c:v>0.18568513300130063</c:v>
                </c:pt>
                <c:pt idx="7">
                  <c:v>0.16720543672026492</c:v>
                </c:pt>
                <c:pt idx="8">
                  <c:v>9.6017337630985064E-2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БмИтог!$B$104</c:f>
              <c:strCache>
                <c:ptCount val="1"/>
                <c:pt idx="0">
                  <c:v>№10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БмИтог!$C$104:$R$104</c:f>
              <c:numCache>
                <c:formatCode>0%</c:formatCode>
                <c:ptCount val="9"/>
                <c:pt idx="0">
                  <c:v>0.11074128904134309</c:v>
                </c:pt>
                <c:pt idx="1">
                  <c:v>9.3590178732623153E-2</c:v>
                </c:pt>
                <c:pt idx="2">
                  <c:v>7.6696335078533906E-2</c:v>
                </c:pt>
                <c:pt idx="3">
                  <c:v>6.0055899079256105E-2</c:v>
                </c:pt>
                <c:pt idx="4">
                  <c:v>4.3665069619967439E-2</c:v>
                </c:pt>
                <c:pt idx="5">
                  <c:v>2.7520102602568007E-2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БмИтог!$B$105</c:f>
              <c:strCache>
                <c:ptCount val="1"/>
                <c:pt idx="0">
                  <c:v>№11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БмИтог!$C$105:$R$105</c:f>
              <c:numCache>
                <c:formatCode>0%</c:formatCode>
                <c:ptCount val="9"/>
                <c:pt idx="0">
                  <c:v>-0.31031382337261154</c:v>
                </c:pt>
                <c:pt idx="1">
                  <c:v>-0.31032432065384719</c:v>
                </c:pt>
                <c:pt idx="2">
                  <c:v>0.60393337802786817</c:v>
                </c:pt>
                <c:pt idx="3">
                  <c:v>0.5794632797056366</c:v>
                </c:pt>
                <c:pt idx="4">
                  <c:v>0.55536023285823855</c:v>
                </c:pt>
                <c:pt idx="5">
                  <c:v>0.53161873171355145</c:v>
                </c:pt>
                <c:pt idx="6">
                  <c:v>0.50823335308603468</c:v>
                </c:pt>
                <c:pt idx="7">
                  <c:v>0.48519875513793087</c:v>
                </c:pt>
                <c:pt idx="8">
                  <c:v>0.39646411273506099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БмИтог!$B$106</c:f>
              <c:strCache>
                <c:ptCount val="1"/>
                <c:pt idx="0">
                  <c:v>№13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БмИтог!$C$106:$R$106</c:f>
              <c:numCache>
                <c:formatCode>0%</c:formatCode>
                <c:ptCount val="9"/>
                <c:pt idx="0">
                  <c:v>-0.24801890152690137</c:v>
                </c:pt>
                <c:pt idx="1">
                  <c:v>-0.33414406204038111</c:v>
                </c:pt>
                <c:pt idx="2">
                  <c:v>-0.37112563804482823</c:v>
                </c:pt>
                <c:pt idx="3">
                  <c:v>0.23507422421428495</c:v>
                </c:pt>
                <c:pt idx="4">
                  <c:v>0.18228578723886815</c:v>
                </c:pt>
                <c:pt idx="5">
                  <c:v>-8.5059273766700597E-3</c:v>
                </c:pt>
                <c:pt idx="6">
                  <c:v>0.18222624608397558</c:v>
                </c:pt>
                <c:pt idx="7">
                  <c:v>0.16393608583119798</c:v>
                </c:pt>
                <c:pt idx="8">
                  <c:v>9.3478123717950473E-2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БмИтог!$B$107</c:f>
              <c:strCache>
                <c:ptCount val="1"/>
                <c:pt idx="0">
                  <c:v>№14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БмИтог!$C$107:$R$107</c:f>
              <c:numCache>
                <c:formatCode>0%</c:formatCode>
                <c:ptCount val="9"/>
                <c:pt idx="0">
                  <c:v>7.268518560356349E-2</c:v>
                </c:pt>
                <c:pt idx="1">
                  <c:v>-6.6002433530733609E-2</c:v>
                </c:pt>
                <c:pt idx="2">
                  <c:v>-0.17638944594699818</c:v>
                </c:pt>
                <c:pt idx="3">
                  <c:v>-0.18277609621439939</c:v>
                </c:pt>
                <c:pt idx="4">
                  <c:v>-0.19986268742419119</c:v>
                </c:pt>
                <c:pt idx="5">
                  <c:v>-0.21207137897925293</c:v>
                </c:pt>
                <c:pt idx="6">
                  <c:v>9.6781094532431333E-2</c:v>
                </c:pt>
                <c:pt idx="7">
                  <c:v>8.0050665364383725E-2</c:v>
                </c:pt>
                <c:pt idx="8">
                  <c:v>1.5601151080787084E-2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БмИтог!$B$108</c:f>
              <c:strCache>
                <c:ptCount val="1"/>
                <c:pt idx="0">
                  <c:v>№15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БмИтог!$C$108:$R$108</c:f>
              <c:numCache>
                <c:formatCode>0%</c:formatCode>
                <c:ptCount val="9"/>
                <c:pt idx="0">
                  <c:v>8.3399710467865318E-2</c:v>
                </c:pt>
                <c:pt idx="1">
                  <c:v>9.5457967698652446E-2</c:v>
                </c:pt>
                <c:pt idx="2">
                  <c:v>8.8960115591367947E-2</c:v>
                </c:pt>
                <c:pt idx="3">
                  <c:v>7.3072895564169627E-2</c:v>
                </c:pt>
                <c:pt idx="4">
                  <c:v>-3.3241151587997488E-2</c:v>
                </c:pt>
                <c:pt idx="5">
                  <c:v>-4.79742673660166E-2</c:v>
                </c:pt>
                <c:pt idx="6">
                  <c:v>0.23627743684771726</c:v>
                </c:pt>
                <c:pt idx="7">
                  <c:v>0.13188238304356467</c:v>
                </c:pt>
                <c:pt idx="8">
                  <c:v>6.4468338644121645E-2</c:v>
                </c:pt>
              </c:numCache>
            </c:numRef>
          </c:yVal>
          <c:smooth val="1"/>
        </c:ser>
        <c:ser>
          <c:idx val="8"/>
          <c:order val="8"/>
          <c:tx>
            <c:strRef>
              <c:f>БмИтог!$B$109</c:f>
              <c:strCache>
                <c:ptCount val="1"/>
                <c:pt idx="0">
                  <c:v>Новая 8,7 МВт</c:v>
                </c:pt>
              </c:strCache>
            </c:strRef>
          </c:tx>
          <c:xVal>
            <c:numRef>
              <c:f>БмИтог!$C$100:$R$100</c:f>
              <c:numCache>
                <c:formatCode>General</c:formatCode>
                <c:ptCount val="9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2025</c:v>
                </c:pt>
              </c:numCache>
            </c:numRef>
          </c:xVal>
          <c:yVal>
            <c:numRef>
              <c:f>БмИтог!$C$109:$R$109</c:f>
              <c:numCache>
                <c:formatCode>0%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0.73877464788732405</c:v>
                </c:pt>
                <c:pt idx="5">
                  <c:v>0.71242957746478885</c:v>
                </c:pt>
                <c:pt idx="6">
                  <c:v>0.68647968309859175</c:v>
                </c:pt>
                <c:pt idx="7">
                  <c:v>0.66091903714788747</c:v>
                </c:pt>
                <c:pt idx="8">
                  <c:v>0.56245346882617986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5944576"/>
        <c:axId val="105946112"/>
      </c:scatterChart>
      <c:valAx>
        <c:axId val="105944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5946112"/>
        <c:crosses val="autoZero"/>
        <c:crossBetween val="midCat"/>
      </c:valAx>
      <c:valAx>
        <c:axId val="105946112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05944576"/>
        <c:crosses val="autoZero"/>
        <c:crossBetween val="midCat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491942130422103"/>
          <c:y val="2.4618038363865773E-2"/>
          <c:w val="0.8535989704185527"/>
          <c:h val="0.83849447042843905"/>
        </c:manualLayout>
      </c:layout>
      <c:bar3DChart>
        <c:barDir val="col"/>
        <c:grouping val="stacked"/>
        <c:varyColors val="0"/>
        <c:ser>
          <c:idx val="3"/>
          <c:order val="0"/>
          <c:tx>
            <c:strRef>
              <c:f>Б_топливн_!$B$42</c:f>
              <c:strCache>
                <c:ptCount val="1"/>
                <c:pt idx="0">
                  <c:v>ЗАО «Фрязинская Теплосеть»</c:v>
                </c:pt>
              </c:strCache>
            </c:strRef>
          </c:tx>
          <c:invertIfNegative val="0"/>
          <c:cat>
            <c:numRef>
              <c:f>Б_топливн_!$D$26:$N$26</c:f>
              <c:numCache>
                <c:formatCode>0</c:formatCode>
                <c:ptCount val="10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7">
                  <c:v>2024</c:v>
                </c:pt>
                <c:pt idx="9">
                  <c:v>2029</c:v>
                </c:pt>
              </c:numCache>
            </c:numRef>
          </c:cat>
          <c:val>
            <c:numRef>
              <c:f>Б_топливн_!$D$42:$N$42</c:f>
              <c:numCache>
                <c:formatCode>General</c:formatCode>
                <c:ptCount val="10"/>
                <c:pt idx="0">
                  <c:v>57948.356</c:v>
                </c:pt>
                <c:pt idx="1">
                  <c:v>63988.004000000001</c:v>
                </c:pt>
                <c:pt idx="2">
                  <c:v>63988.004000000001</c:v>
                </c:pt>
                <c:pt idx="3">
                  <c:v>65316.932990786729</c:v>
                </c:pt>
                <c:pt idx="4">
                  <c:v>69883.591717019182</c:v>
                </c:pt>
                <c:pt idx="5">
                  <c:v>73282.155345755542</c:v>
                </c:pt>
                <c:pt idx="7">
                  <c:v>80383.596538092519</c:v>
                </c:pt>
                <c:pt idx="9">
                  <c:v>80383.596538092519</c:v>
                </c:pt>
              </c:numCache>
            </c:numRef>
          </c:val>
        </c:ser>
        <c:ser>
          <c:idx val="1"/>
          <c:order val="1"/>
          <c:tx>
            <c:strRef>
              <c:f>Б_топливн_!$B$44</c:f>
              <c:strCache>
                <c:ptCount val="1"/>
                <c:pt idx="0">
                  <c:v>Все кроме ЗАО «Фрязинская Теплосеть»</c:v>
                </c:pt>
              </c:strCache>
            </c:strRef>
          </c:tx>
          <c:invertIfNegative val="0"/>
          <c:cat>
            <c:numRef>
              <c:f>Б_топливн_!$D$26:$N$26</c:f>
              <c:numCache>
                <c:formatCode>0</c:formatCode>
                <c:ptCount val="10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7">
                  <c:v>2024</c:v>
                </c:pt>
                <c:pt idx="9">
                  <c:v>2029</c:v>
                </c:pt>
              </c:numCache>
            </c:numRef>
          </c:cat>
          <c:val>
            <c:numRef>
              <c:f>Б_топливн_!$D$44:$N$44</c:f>
              <c:numCache>
                <c:formatCode>General</c:formatCode>
                <c:ptCount val="10"/>
                <c:pt idx="0">
                  <c:v>30609.106</c:v>
                </c:pt>
                <c:pt idx="1">
                  <c:v>35374.612999999998</c:v>
                </c:pt>
                <c:pt idx="2">
                  <c:v>35471.49500000001</c:v>
                </c:pt>
                <c:pt idx="3">
                  <c:v>35471.49500000001</c:v>
                </c:pt>
                <c:pt idx="4">
                  <c:v>35471.49500000001</c:v>
                </c:pt>
                <c:pt idx="5">
                  <c:v>35471.49500000001</c:v>
                </c:pt>
                <c:pt idx="7">
                  <c:v>35471.49500000001</c:v>
                </c:pt>
                <c:pt idx="9">
                  <c:v>35471.49500000001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05959424"/>
        <c:axId val="105960960"/>
        <c:axId val="0"/>
      </c:bar3DChart>
      <c:catAx>
        <c:axId val="105959424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105960960"/>
        <c:crosses val="autoZero"/>
        <c:auto val="1"/>
        <c:lblAlgn val="ctr"/>
        <c:lblOffset val="100"/>
        <c:noMultiLvlLbl val="0"/>
      </c:catAx>
      <c:valAx>
        <c:axId val="10596096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400"/>
                </a:pPr>
                <a:r>
                  <a:rPr lang="ru-RU" sz="1400" b="1" i="0" baseline="0">
                    <a:effectLst/>
                  </a:rPr>
                  <a:t>тыс. м</a:t>
                </a:r>
                <a:r>
                  <a:rPr lang="ru-RU" sz="1400" b="1" i="0" baseline="30000">
                    <a:effectLst/>
                  </a:rPr>
                  <a:t>3</a:t>
                </a:r>
                <a:endParaRPr lang="ru-RU" sz="1400">
                  <a:effectLst/>
                </a:endParaRPr>
              </a:p>
            </c:rich>
          </c:tx>
          <c:layout>
            <c:manualLayout>
              <c:xMode val="edge"/>
              <c:yMode val="edge"/>
              <c:x val="4.0611428425815711E-4"/>
              <c:y val="0.42710834774265172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1059594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365050020921298"/>
          <c:y val="0.92444385816728702"/>
          <c:w val="0.6027000689954406"/>
          <c:h val="7.0316078644327679E-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Инвестиции в котельные, прогнозные цены/ИПЦ, тыс.руб. с НДС</a:t>
            </a:r>
          </a:p>
        </c:rich>
      </c:tx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Инвестиции!$F$117</c:f>
              <c:strCache>
                <c:ptCount val="1"/>
                <c:pt idx="0">
                  <c:v>Инвестиции в котельные, прогнозные цены, тыс.руб.</c:v>
                </c:pt>
              </c:strCache>
            </c:strRef>
          </c:tx>
          <c:invertIfNegative val="0"/>
          <c:cat>
            <c:numRef>
              <c:f>Инвестиции!$G$116:$Q$116</c:f>
              <c:numCache>
                <c:formatCode>0</c:formatCode>
                <c:ptCount val="9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  <c:pt idx="6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Инвестиции!$G$117:$Q$117</c:f>
              <c:numCache>
                <c:formatCode>#,##0</c:formatCode>
                <c:ptCount val="9"/>
                <c:pt idx="0">
                  <c:v>73163.875251528036</c:v>
                </c:pt>
                <c:pt idx="1">
                  <c:v>86803.773049437761</c:v>
                </c:pt>
                <c:pt idx="2">
                  <c:v>96010.746168237602</c:v>
                </c:pt>
                <c:pt idx="3">
                  <c:v>59172.137431072755</c:v>
                </c:pt>
                <c:pt idx="4">
                  <c:v>454846.02659746318</c:v>
                </c:pt>
                <c:pt idx="5">
                  <c:v>0</c:v>
                </c:pt>
                <c:pt idx="6">
                  <c:v>0</c:v>
                </c:pt>
                <c:pt idx="8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2166528"/>
        <c:axId val="42172416"/>
      </c:barChart>
      <c:catAx>
        <c:axId val="42166528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crossAx val="42172416"/>
        <c:crosses val="autoZero"/>
        <c:auto val="1"/>
        <c:lblAlgn val="ctr"/>
        <c:lblOffset val="100"/>
        <c:noMultiLvlLbl val="0"/>
      </c:catAx>
      <c:valAx>
        <c:axId val="42172416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42166528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Инвестиции в сети, прогнозные цены/ИПЦ</a:t>
            </a:r>
            <a:r>
              <a:rPr lang="ru-RU" baseline="0"/>
              <a:t> с НДС</a:t>
            </a:r>
            <a:r>
              <a:rPr lang="ru-RU"/>
              <a:t>, тыс.руб.</a:t>
            </a:r>
          </a:p>
        </c:rich>
      </c:tx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Инвестиции!$F$121</c:f>
              <c:strCache>
                <c:ptCount val="1"/>
                <c:pt idx="0">
                  <c:v>Инвестиции в сети ВСЕГО</c:v>
                </c:pt>
              </c:strCache>
            </c:strRef>
          </c:tx>
          <c:invertIfNegative val="0"/>
          <c:cat>
            <c:numRef>
              <c:f>Инвестиции!$G$120:$Q$120</c:f>
              <c:numCache>
                <c:formatCode>0</c:formatCode>
                <c:ptCount val="9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  <c:pt idx="6">
                  <c:v>2025</c:v>
                </c:pt>
                <c:pt idx="8">
                  <c:v>2029</c:v>
                </c:pt>
              </c:numCache>
            </c:numRef>
          </c:cat>
          <c:val>
            <c:numRef>
              <c:f>Инвестиции!$G$121:$Q$121</c:f>
              <c:numCache>
                <c:formatCode>#,##0</c:formatCode>
                <c:ptCount val="9"/>
                <c:pt idx="0">
                  <c:v>143016.4535205618</c:v>
                </c:pt>
                <c:pt idx="1">
                  <c:v>41141.930472668762</c:v>
                </c:pt>
                <c:pt idx="2">
                  <c:v>225493.78942739029</c:v>
                </c:pt>
                <c:pt idx="3">
                  <c:v>123156.18051401382</c:v>
                </c:pt>
                <c:pt idx="4">
                  <c:v>76999.930334380464</c:v>
                </c:pt>
                <c:pt idx="5">
                  <c:v>148264.94123430867</c:v>
                </c:pt>
                <c:pt idx="6">
                  <c:v>0</c:v>
                </c:pt>
                <c:pt idx="8">
                  <c:v>0</c:v>
                </c:pt>
              </c:numCache>
            </c:numRef>
          </c:val>
        </c:ser>
        <c:ser>
          <c:idx val="1"/>
          <c:order val="1"/>
          <c:tx>
            <c:strRef>
              <c:f>Инвестиции!$F$122</c:f>
              <c:strCache>
                <c:ptCount val="1"/>
                <c:pt idx="0">
                  <c:v>Инвестиции в Переключение ГВС на закрытую схему</c:v>
                </c:pt>
              </c:strCache>
            </c:strRef>
          </c:tx>
          <c:invertIfNegative val="0"/>
          <c:val>
            <c:numRef>
              <c:f>Инвестиции!$I$122:$Q$122</c:f>
              <c:numCache>
                <c:formatCode>#,##0</c:formatCode>
                <c:ptCount val="9"/>
                <c:pt idx="0">
                  <c:v>0</c:v>
                </c:pt>
                <c:pt idx="1">
                  <c:v>3174</c:v>
                </c:pt>
                <c:pt idx="2">
                  <c:v>4416.1000000000004</c:v>
                </c:pt>
                <c:pt idx="3">
                  <c:v>9419.6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ser>
          <c:idx val="2"/>
          <c:order val="2"/>
          <c:tx>
            <c:strRef>
              <c:f>Инвестиции!$F$123</c:f>
              <c:strCache>
                <c:ptCount val="1"/>
                <c:pt idx="0">
                  <c:v>Инвестиции в сети для подключения новых потребителей</c:v>
                </c:pt>
              </c:strCache>
            </c:strRef>
          </c:tx>
          <c:invertIfNegative val="0"/>
          <c:val>
            <c:numRef>
              <c:f>Инвестиции!$I$123:$Q$123</c:f>
              <c:numCache>
                <c:formatCode>#,##0</c:formatCode>
                <c:ptCount val="9"/>
                <c:pt idx="0">
                  <c:v>143016.4535205618</c:v>
                </c:pt>
                <c:pt idx="1">
                  <c:v>37967.930472668762</c:v>
                </c:pt>
                <c:pt idx="2">
                  <c:v>221077.68942739029</c:v>
                </c:pt>
                <c:pt idx="3">
                  <c:v>113736.58051401381</c:v>
                </c:pt>
                <c:pt idx="4">
                  <c:v>76999.930334380464</c:v>
                </c:pt>
                <c:pt idx="5">
                  <c:v>148264.94123430867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2193664"/>
        <c:axId val="42195200"/>
      </c:barChart>
      <c:catAx>
        <c:axId val="42193664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crossAx val="42195200"/>
        <c:crosses val="autoZero"/>
        <c:auto val="1"/>
        <c:lblAlgn val="ctr"/>
        <c:lblOffset val="100"/>
        <c:noMultiLvlLbl val="0"/>
      </c:catAx>
      <c:valAx>
        <c:axId val="42195200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42193664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2015-12-30T00:00:00</PublishDate>
  <Abstract>Утверждаемая часть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GOST-R-7.0.5-2008.xsl" StyleName="ГОСТ Р 7.0.5-2008 (сортировка по порядку включения)">
  <b:Source>
    <b:Tag>Инв1</b:Tag>
    <b:SourceType>ElectronicSource</b:SourceType>
    <b:Guid>{78866A3F-8978-4F35-8EFD-694C80E4C943}</b:Guid>
    <b:Title>Инвестиционная программа ЗАО «Фрязинская Теплосеть» на 2016-2018г.</b:Title>
    <b:Publisher>ЗАО "Фрязинская Теплосеть"</b:Publisher>
    <b:Year>2015г.</b:Year>
    <b:Medium>, &lt; НОВАЯ ПРОГРАММА-измененная.docx &gt;</b:Medium>
    <b:RefOrder>5</b:RefOrder>
  </b:Source>
  <b:Source>
    <b:Tag>5гСН</b:Tag>
    <b:SourceType>ElectronicSource</b:SourceType>
    <b:Guid>{A86CAB0A-A5DD-49D1-A74A-D3CE3F97FF44}</b:Guid>
    <b:Publisher>ЗАО "Фрязинская Теплосеть"</b:Publisher>
    <b:Medium>, &lt; СНОС ПЛАН.xlsx &gt;</b:Medium>
    <b:Year>2015г.</b:Year>
    <b:Title>СНОС ПЛАН</b:Title>
    <b:RefOrder>4</b:RefOrder>
  </b:Source>
  <b:Source>
    <b:Tag>Ген9г1</b:Tag>
    <b:SourceType>ElectronicSource</b:SourceType>
    <b:Guid>{ACCA7121-2772-4B54-B004-43FE3AC80204}</b:Guid>
    <b:Title>Генеральный план городского округа Фрязино</b:Title>
    <b:Year>2009г.</b:Year>
    <b:Publisher>Администрация городского округа Фрязино</b:Publisher>
    <b:Medium>, &lt; утв.часть.doc,Том 2. Пояснительная по генплану Фрязино.doc &gt;</b:Medium>
    <b:RefOrder>1</b:RefOrder>
  </b:Source>
  <b:Source>
    <b:Tag>ПЕР5г</b:Tag>
    <b:SourceType>ElectronicSource</b:SourceType>
    <b:Guid>{206D892E-1700-4E45-8344-02BBC45E47D5}</b:Guid>
    <b:Title>ПЕРСПЕКТИВНЫЕ НАГРУЗКИ ПО ПОДКЛЮЧЕНИЮ К СИСТЕМЕ ТЕПЛОСНАБЖЕНИЯ ЗАО «ФРЯЗИНСКАЯ ТЕПЛОСЕТЬ» по годам</b:Title>
    <b:Publisher>ЗАО "Фрязинская Теплосеть"</b:Publisher>
    <b:Year>2015г.</b:Year>
    <b:Medium>, &lt; ПЕРСПЕКТИВА ДЛЯ А.А..docx &gt;</b:Medium>
    <b:RefOrder>3</b:RefOrder>
  </b:Source>
  <b:Source>
    <b:Tag>Схема2028</b:Tag>
    <b:SourceType>ElectronicSource</b:SourceType>
    <b:Guid>{12E3ACEB-B82F-457D-BCD9-20E609F9D18D}</b:Guid>
    <b:Title>Схема теплоснабжения городского округа Фрязино Московской области на период до 2028 года.</b:Title>
    <b:Medium>, &lt; Схема теплоснабжения г. Фрязино.docx, Обосновывающие материалы к схеме теплоснабжения г. Фрязино.docx &gt;</b:Medium>
    <b:Publisher>сайт Администрации городского округа Фрязино</b:Publisher>
    <b:Year>2013г.</b:Year>
    <b:RefOrder>2</b:RefOrder>
  </b:Source>
  <b:Source>
    <b:Tag>Заполнитель5</b:Tag>
    <b:SourceType>ElectronicSource</b:SourceType>
    <b:Guid>{526C1182-DC81-4D08-9284-99F3A7268BDB}</b:Guid>
    <b:Title>Мероприятия в сфере теплоснабжения на 2016 - 2029 годы</b:Title>
    <b:Publisher>ЗАО "Фрязинская Теплосеть"</b:Publisher>
    <b:Year>2016г.</b:Year>
    <b:Medium>, &lt; Мероприятия для программы.docx &gt;</b:Medium>
    <b:RefOrder>6</b:RefOrder>
  </b:Source>
  <b:Source>
    <b:Tag>ТопливоФря5г1</b:Tag>
    <b:SourceType>ElectronicSource</b:SourceType>
    <b:Guid>{6EB94645-989C-430C-A329-8E9836AADCAA}</b:Guid>
    <b:Title>Объемы природного газа, необходимые для обеспечения потребителей тепловой энергией, используемые в процессе производства и на собственные нужды, по организациям (независимо от форм собственности)  г. о. Фрязино Московской области</b:Title>
    <b:Publisher>Администрация городского округа Фрязино</b:Publisher>
    <b:Medium>, &lt; Фрязино приложения топливо 14-16.xls &gt;</b:Medium>
    <b:Year>2015г.</b:Year>
    <b:ShortTitle>Фрязино приложения топливо 14-16</b:ShortTitle>
    <b:RefOrder>7</b:RefOrder>
  </b:Source>
</b:Sourc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36C2676-204F-47E3-8AB5-175C212C6B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63</Pages>
  <Words>14210</Words>
  <Characters>80997</Characters>
  <Application>Microsoft Office Word</Application>
  <DocSecurity>0</DocSecurity>
  <Lines>674</Lines>
  <Paragraphs>190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</vt:lpstr>
    </vt:vector>
  </TitlesOfParts>
  <Company>www.geoinfograd.ru</Company>
  <LinksUpToDate>false</LinksUpToDate>
  <CharactersWithSpaces>95017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</dc:title>
  <dc:subject>городского округа</dc:subject>
  <dc:creator>ГеоИнфоГрад</dc:creator>
  <cp:lastModifiedBy>Lunyakov</cp:lastModifiedBy>
  <cp:revision>7</cp:revision>
  <cp:lastPrinted>2016-03-02T15:38:00Z</cp:lastPrinted>
  <dcterms:created xsi:type="dcterms:W3CDTF">2016-03-01T17:36:00Z</dcterms:created>
  <dcterms:modified xsi:type="dcterms:W3CDTF">2016-03-03T12:40:00Z</dcterms:modified>
</cp:coreProperties>
</file>